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EC6DF3" w14:textId="77777777" w:rsidR="003768D5" w:rsidRDefault="00CD2620">
      <w:pPr>
        <w:spacing w:after="235" w:line="259" w:lineRule="auto"/>
        <w:ind w:left="-1094" w:right="-1087" w:firstLine="0"/>
      </w:pPr>
      <w:r>
        <w:rPr>
          <w:rFonts w:ascii="Calibri" w:eastAsia="Calibri" w:hAnsi="Calibri" w:cs="Calibri"/>
          <w:noProof/>
          <w:sz w:val="22"/>
        </w:rPr>
        <mc:AlternateContent>
          <mc:Choice Requires="wpg">
            <w:drawing>
              <wp:inline distT="0" distB="0" distL="0" distR="0" wp14:anchorId="6B652E21" wp14:editId="23A79DDA">
                <wp:extent cx="7117081" cy="2237231"/>
                <wp:effectExtent l="0" t="0" r="0" b="0"/>
                <wp:docPr id="10371" name="Group 10371"/>
                <wp:cNvGraphicFramePr/>
                <a:graphic xmlns:a="http://schemas.openxmlformats.org/drawingml/2006/main">
                  <a:graphicData uri="http://schemas.microsoft.com/office/word/2010/wordprocessingGroup">
                    <wpg:wgp>
                      <wpg:cNvGrpSpPr/>
                      <wpg:grpSpPr>
                        <a:xfrm>
                          <a:off x="0" y="0"/>
                          <a:ext cx="7117081" cy="2237231"/>
                          <a:chOff x="0" y="0"/>
                          <a:chExt cx="7117081" cy="2237231"/>
                        </a:xfrm>
                      </wpg:grpSpPr>
                      <wps:wsp>
                        <wps:cNvPr id="6" name="Rectangle 6"/>
                        <wps:cNvSpPr/>
                        <wps:spPr>
                          <a:xfrm>
                            <a:off x="694944" y="596181"/>
                            <a:ext cx="56148" cy="190526"/>
                          </a:xfrm>
                          <a:prstGeom prst="rect">
                            <a:avLst/>
                          </a:prstGeom>
                          <a:ln>
                            <a:noFill/>
                          </a:ln>
                        </wps:spPr>
                        <wps:txbx>
                          <w:txbxContent>
                            <w:p w14:paraId="40E56CA6" w14:textId="77777777" w:rsidR="003768D5" w:rsidRDefault="00CD2620">
                              <w:pPr>
                                <w:spacing w:after="160" w:line="259" w:lineRule="auto"/>
                                <w:ind w:left="0" w:right="0" w:firstLine="0"/>
                              </w:pPr>
                              <w:r>
                                <w:t xml:space="preserve"> </w:t>
                              </w:r>
                            </w:p>
                          </w:txbxContent>
                        </wps:txbx>
                        <wps:bodyPr horzOverflow="overflow" vert="horz" lIns="0" tIns="0" rIns="0" bIns="0" rtlCol="0">
                          <a:noAutofit/>
                        </wps:bodyPr>
                      </wps:wsp>
                      <wps:wsp>
                        <wps:cNvPr id="7" name="Rectangle 7"/>
                        <wps:cNvSpPr/>
                        <wps:spPr>
                          <a:xfrm>
                            <a:off x="694944" y="885740"/>
                            <a:ext cx="56148" cy="190526"/>
                          </a:xfrm>
                          <a:prstGeom prst="rect">
                            <a:avLst/>
                          </a:prstGeom>
                          <a:ln>
                            <a:noFill/>
                          </a:ln>
                        </wps:spPr>
                        <wps:txbx>
                          <w:txbxContent>
                            <w:p w14:paraId="79B9A130" w14:textId="77777777" w:rsidR="003768D5" w:rsidRDefault="00CD2620">
                              <w:pPr>
                                <w:spacing w:after="160" w:line="259" w:lineRule="auto"/>
                                <w:ind w:left="0" w:right="0" w:firstLine="0"/>
                              </w:pPr>
                              <w:r>
                                <w:t xml:space="preserve"> </w:t>
                              </w:r>
                            </w:p>
                          </w:txbxContent>
                        </wps:txbx>
                        <wps:bodyPr horzOverflow="overflow" vert="horz" lIns="0" tIns="0" rIns="0" bIns="0" rtlCol="0">
                          <a:noAutofit/>
                        </wps:bodyPr>
                      </wps:wsp>
                      <wps:wsp>
                        <wps:cNvPr id="1027" name="Rectangle 1027"/>
                        <wps:cNvSpPr/>
                        <wps:spPr>
                          <a:xfrm>
                            <a:off x="694944" y="1176823"/>
                            <a:ext cx="56148" cy="190526"/>
                          </a:xfrm>
                          <a:prstGeom prst="rect">
                            <a:avLst/>
                          </a:prstGeom>
                          <a:ln>
                            <a:noFill/>
                          </a:ln>
                        </wps:spPr>
                        <wps:txbx>
                          <w:txbxContent>
                            <w:p w14:paraId="2E9438F2" w14:textId="77777777" w:rsidR="003768D5" w:rsidRDefault="00CD2620">
                              <w:pPr>
                                <w:spacing w:after="160" w:line="259" w:lineRule="auto"/>
                                <w:ind w:left="0" w:right="0" w:firstLine="0"/>
                              </w:pPr>
                              <w:r>
                                <w:t xml:space="preserve"> </w:t>
                              </w:r>
                            </w:p>
                          </w:txbxContent>
                        </wps:txbx>
                        <wps:bodyPr horzOverflow="overflow" vert="horz" lIns="0" tIns="0" rIns="0" bIns="0" rtlCol="0">
                          <a:noAutofit/>
                        </wps:bodyPr>
                      </wps:wsp>
                      <wps:wsp>
                        <wps:cNvPr id="1028" name="Rectangle 1028"/>
                        <wps:cNvSpPr/>
                        <wps:spPr>
                          <a:xfrm>
                            <a:off x="2523813" y="1176823"/>
                            <a:ext cx="56148" cy="190526"/>
                          </a:xfrm>
                          <a:prstGeom prst="rect">
                            <a:avLst/>
                          </a:prstGeom>
                          <a:ln>
                            <a:noFill/>
                          </a:ln>
                        </wps:spPr>
                        <wps:txbx>
                          <w:txbxContent>
                            <w:p w14:paraId="0A108C71" w14:textId="77777777" w:rsidR="003768D5" w:rsidRDefault="00CD2620">
                              <w:pPr>
                                <w:spacing w:after="160" w:line="259" w:lineRule="auto"/>
                                <w:ind w:left="0" w:right="0" w:firstLine="0"/>
                              </w:pPr>
                              <w:r>
                                <w:t xml:space="preserve"> </w:t>
                              </w:r>
                            </w:p>
                          </w:txbxContent>
                        </wps:txbx>
                        <wps:bodyPr horzOverflow="overflow" vert="horz" lIns="0" tIns="0" rIns="0" bIns="0" rtlCol="0">
                          <a:noAutofit/>
                        </wps:bodyPr>
                      </wps:wsp>
                      <wps:wsp>
                        <wps:cNvPr id="149" name="Shape 149"/>
                        <wps:cNvSpPr/>
                        <wps:spPr>
                          <a:xfrm>
                            <a:off x="4572" y="3046"/>
                            <a:ext cx="7109460" cy="1200912"/>
                          </a:xfrm>
                          <a:custGeom>
                            <a:avLst/>
                            <a:gdLst/>
                            <a:ahLst/>
                            <a:cxnLst/>
                            <a:rect l="0" t="0" r="0" b="0"/>
                            <a:pathLst>
                              <a:path w="7109460" h="1200912">
                                <a:moveTo>
                                  <a:pt x="0" y="0"/>
                                </a:moveTo>
                                <a:lnTo>
                                  <a:pt x="7109460" y="0"/>
                                </a:lnTo>
                                <a:lnTo>
                                  <a:pt x="7109460" y="1200912"/>
                                </a:lnTo>
                                <a:lnTo>
                                  <a:pt x="3518916" y="780288"/>
                                </a:lnTo>
                                <a:lnTo>
                                  <a:pt x="0" y="1159764"/>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pic:pic xmlns:pic="http://schemas.openxmlformats.org/drawingml/2006/picture">
                        <pic:nvPicPr>
                          <pic:cNvPr id="151" name="Picture 151"/>
                          <pic:cNvPicPr/>
                        </pic:nvPicPr>
                        <pic:blipFill>
                          <a:blip r:embed="rId5"/>
                          <a:stretch>
                            <a:fillRect/>
                          </a:stretch>
                        </pic:blipFill>
                        <pic:spPr>
                          <a:xfrm>
                            <a:off x="0" y="0"/>
                            <a:ext cx="7117081" cy="1298448"/>
                          </a:xfrm>
                          <a:prstGeom prst="rect">
                            <a:avLst/>
                          </a:prstGeom>
                        </pic:spPr>
                      </pic:pic>
                      <wps:wsp>
                        <wps:cNvPr id="13126" name="Shape 13126"/>
                        <wps:cNvSpPr/>
                        <wps:spPr>
                          <a:xfrm>
                            <a:off x="2414016" y="1037842"/>
                            <a:ext cx="2290572" cy="1199388"/>
                          </a:xfrm>
                          <a:custGeom>
                            <a:avLst/>
                            <a:gdLst/>
                            <a:ahLst/>
                            <a:cxnLst/>
                            <a:rect l="0" t="0" r="0" b="0"/>
                            <a:pathLst>
                              <a:path w="2290572" h="1199388">
                                <a:moveTo>
                                  <a:pt x="0" y="0"/>
                                </a:moveTo>
                                <a:lnTo>
                                  <a:pt x="2290572" y="0"/>
                                </a:lnTo>
                                <a:lnTo>
                                  <a:pt x="2290572" y="1199388"/>
                                </a:lnTo>
                                <a:lnTo>
                                  <a:pt x="0" y="11993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3" name="Rectangle 153"/>
                        <wps:cNvSpPr/>
                        <wps:spPr>
                          <a:xfrm>
                            <a:off x="4110228" y="2086352"/>
                            <a:ext cx="42146" cy="189944"/>
                          </a:xfrm>
                          <a:prstGeom prst="rect">
                            <a:avLst/>
                          </a:prstGeom>
                          <a:ln>
                            <a:noFill/>
                          </a:ln>
                        </wps:spPr>
                        <wps:txbx>
                          <w:txbxContent>
                            <w:p w14:paraId="6CC3B8CA" w14:textId="77777777" w:rsidR="003768D5" w:rsidRDefault="00CD2620">
                              <w:pPr>
                                <w:spacing w:after="160" w:line="259" w:lineRule="auto"/>
                                <w:ind w:left="0" w:righ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155" name="Picture 155"/>
                          <pic:cNvPicPr/>
                        </pic:nvPicPr>
                        <pic:blipFill>
                          <a:blip r:embed="rId6"/>
                          <a:stretch>
                            <a:fillRect/>
                          </a:stretch>
                        </pic:blipFill>
                        <pic:spPr>
                          <a:xfrm>
                            <a:off x="3002280" y="1085088"/>
                            <a:ext cx="1106424" cy="1103376"/>
                          </a:xfrm>
                          <a:prstGeom prst="rect">
                            <a:avLst/>
                          </a:prstGeom>
                        </pic:spPr>
                      </pic:pic>
                    </wpg:wgp>
                  </a:graphicData>
                </a:graphic>
              </wp:inline>
            </w:drawing>
          </mc:Choice>
          <mc:Fallback>
            <w:pict>
              <v:group w14:anchorId="6B652E21" id="Group 10371" o:spid="_x0000_s1026" style="width:560.4pt;height:176.15pt;mso-position-horizontal-relative:char;mso-position-vertical-relative:line" coordsize="71170,2237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VXksLS6/1kEcv/AGzqxRW12Bi3Pg3Sbr/l0ji/&#10;651nXPw0sJP9RPcRV1dFa/WKhl7OmefXPw0n/wCWF3HL/wBdazrnwHq0X+rgjl/65yV6lRWn1uoZ&#10;/V6Z4vc6Df2v+stLj/v3VP8A1Ve6VHJYQXX+sgjl/wC2ddP14X1c8Oor2C58JaTdf6ywji/65/u6&#10;ybn4c6bL/q5LiKtfrdMy+rzPNaK7m5+Gkn/LC/j/AO2kdZNz8PtWi/1cccv/AFzkrX6xTM/Z1DnK&#10;K0rjw7qVr/rLC4i/7Z1myRSRf6yPyq6LmVgooopg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V6f8Asx/8&#10;lu8N/wC7c/8ApNJXmFen/sx/8lu8N/7tz/6TSVxY7/dKn+A6aH8emes/Gn/kqXiL/rv/AO0q4yuz&#10;+NP/ACVLxF/13/8AaVcZXzeG/wB2pHqYj+JMKKKK2Mg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ebH/z0qv9qgi/&#10;5aUAWKKpf2nHUf8Aan+xWXtANGis77fPL/q46P8AS5KOcfszRr0/9mSRP+F5eHP3n8Nz/wCk0leP&#10;/YJ5f9ZJXrH7Ldh5Xxy8OP5n8Nz/AOk0lceO/wB1n/gOih/HpnsPxp/5Kl4i/wCu/wD7SrjK7P40&#10;/wDJUvEX/Xf/ANpVxlfP4b/dqR6mI/iTCiiitjI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EqpqP8Ax6t9&#10;RVuqmo/8erfUUQAwPGniy68NSWyW9otz5/HNcqvjTxXqX/HpaE/7kGa9SkhSX765p9AHlf2HxtqX&#10;WSeL/tp5dPh+G+s3nz3epLF/wMyV6jRQB53b/CO3X/j4v5H/ANxK17f4a6LD/rI5Jf8ArpJXW0UA&#10;Y9v4T0a1/wBXp1uv/bOtGO3jh/1caR1P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VT1H/AI82+oq5UM0AuIij9M0AT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">
                <v:rect id="Rectangle 6" o:spid="_x0000_s1027" style="position:absolute;left:6949;top:5961;width:561;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14:paraId="40E56CA6" w14:textId="77777777" w:rsidR="003768D5" w:rsidRDefault="00CD2620">
                        <w:pPr>
                          <w:spacing w:after="160" w:line="259" w:lineRule="auto"/>
                          <w:ind w:left="0" w:right="0" w:firstLine="0"/>
                        </w:pPr>
                        <w:r>
                          <w:t xml:space="preserve"> </w:t>
                        </w:r>
                      </w:p>
                    </w:txbxContent>
                  </v:textbox>
                </v:rect>
                <v:rect id="Rectangle 7" o:spid="_x0000_s1028" style="position:absolute;left:6949;top:8857;width:561;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14:paraId="79B9A130" w14:textId="77777777" w:rsidR="003768D5" w:rsidRDefault="00CD2620">
                        <w:pPr>
                          <w:spacing w:after="160" w:line="259" w:lineRule="auto"/>
                          <w:ind w:left="0" w:right="0" w:firstLine="0"/>
                        </w:pPr>
                        <w:r>
                          <w:t xml:space="preserve"> </w:t>
                        </w:r>
                      </w:p>
                    </w:txbxContent>
                  </v:textbox>
                </v:rect>
                <v:rect id="Rectangle 1027" o:spid="_x0000_s1029" style="position:absolute;left:6949;top:11768;width:561;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" filled="f" stroked="f">
                  <v:textbox inset="0,0,0,0">
                    <w:txbxContent>
                      <w:p w14:paraId="2E9438F2" w14:textId="77777777" w:rsidR="003768D5" w:rsidRDefault="00CD2620">
                        <w:pPr>
                          <w:spacing w:after="160" w:line="259" w:lineRule="auto"/>
                          <w:ind w:left="0" w:right="0" w:firstLine="0"/>
                        </w:pPr>
                        <w:r>
                          <w:t xml:space="preserve"> </w:t>
                        </w:r>
                      </w:p>
                    </w:txbxContent>
                  </v:textbox>
                </v:rect>
                <v:rect id="Rectangle 1028" o:spid="_x0000_s1030" style="position:absolute;left:25238;top:11768;width:561;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" filled="f" stroked="f">
                  <v:textbox inset="0,0,0,0">
                    <w:txbxContent>
                      <w:p w14:paraId="0A108C71" w14:textId="77777777" w:rsidR="003768D5" w:rsidRDefault="00CD2620">
                        <w:pPr>
                          <w:spacing w:after="160" w:line="259" w:lineRule="auto"/>
                          <w:ind w:left="0" w:right="0" w:firstLine="0"/>
                        </w:pPr>
                        <w:r>
                          <w:t xml:space="preserve"> </w:t>
                        </w:r>
                      </w:p>
                    </w:txbxContent>
                  </v:textbox>
                </v:rect>
                <v:shape id="Shape 149" o:spid="_x0000_s1031" style="position:absolute;left:45;top:30;width:71095;height:12009;visibility:visible;mso-wrap-style:square;v-text-anchor:top" coordsize="7109460,1200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" path="m,l7109460,r,1200912l3518916,780288,,1159764,,xe" fillcolor="#4472c4" stroked="f" strokeweight="0">
                  <v:stroke miterlimit="83231f" joinstyle="miter"/>
                  <v:path arrowok="t" textboxrect="0,0,7109460,1200912"/>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1" o:spid="_x0000_s1032" type="#_x0000_t75" style="position:absolute;width:71170;height:129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">
                  <v:imagedata r:id="rId7" o:title=""/>
                </v:shape>
                <v:shape id="Shape 13126" o:spid="_x0000_s1033" style="position:absolute;left:24140;top:10378;width:22905;height:11994;visibility:visible;mso-wrap-style:square;v-text-anchor:top" coordsize="2290572,1199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" path="m,l2290572,r,1199388l,1199388,,e" stroked="f" strokeweight="0">
                  <v:stroke miterlimit="83231f" joinstyle="miter"/>
                  <v:path arrowok="t" textboxrect="0,0,2290572,1199388"/>
                </v:shape>
                <v:rect id="Rectangle 153" o:spid="_x0000_s1034" style="position:absolute;left:41102;top:2086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l0gwQAAANwAAAAPAAAAZHJzL2Rvd25yZXYueG1sRE9Li8Iw&#10;EL4L/ocwgjdNXVG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CxaXSDBAAAA3AAAAA8AAAAA&#10;AAAAAAAAAAAABwIAAGRycy9kb3ducmV2LnhtbFBLBQYAAAAAAwADALcAAAD1AgAAAAA=&#10;" filled="f" stroked="f">
                  <v:textbox inset="0,0,0,0">
                    <w:txbxContent>
                      <w:p w14:paraId="6CC3B8CA" w14:textId="77777777" w:rsidR="003768D5" w:rsidRDefault="00CD2620">
                        <w:pPr>
                          <w:spacing w:after="160" w:line="259" w:lineRule="auto"/>
                          <w:ind w:left="0" w:right="0" w:firstLine="0"/>
                        </w:pPr>
                        <w:r>
                          <w:rPr>
                            <w:sz w:val="22"/>
                          </w:rPr>
                          <w:t xml:space="preserve"> </w:t>
                        </w:r>
                      </w:p>
                    </w:txbxContent>
                  </v:textbox>
                </v:rect>
                <v:shape id="Picture 155" o:spid="_x0000_s1035" type="#_x0000_t75" style="position:absolute;left:30022;top:10850;width:11065;height:110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">
                  <v:imagedata r:id="rId8" o:title=""/>
                </v:shape>
                <w10:anchorlock/>
              </v:group>
            </w:pict>
          </mc:Fallback>
        </mc:AlternateContent>
      </w:r>
    </w:p>
    <w:p w14:paraId="3642CE82" w14:textId="2B3BBAC6" w:rsidR="003768D5" w:rsidRDefault="00FC4DA6">
      <w:pPr>
        <w:spacing w:after="208" w:line="259" w:lineRule="auto"/>
        <w:ind w:left="583" w:right="0" w:firstLine="0"/>
      </w:pPr>
      <w:r>
        <w:rPr>
          <w:color w:val="1F3864"/>
          <w:sz w:val="72"/>
        </w:rPr>
        <w:t>Brookfield</w:t>
      </w:r>
      <w:r w:rsidR="00CD2620">
        <w:rPr>
          <w:color w:val="1F3864"/>
          <w:sz w:val="72"/>
        </w:rPr>
        <w:t xml:space="preserve"> Junior Academy </w:t>
      </w:r>
    </w:p>
    <w:p w14:paraId="3BF912CA" w14:textId="6A7731F8" w:rsidR="003768D5" w:rsidRDefault="00CD2620">
      <w:pPr>
        <w:spacing w:after="0" w:line="259" w:lineRule="auto"/>
        <w:ind w:left="0" w:right="278" w:firstLine="0"/>
        <w:jc w:val="center"/>
      </w:pPr>
      <w:r>
        <w:rPr>
          <w:noProof/>
        </w:rPr>
        <w:drawing>
          <wp:anchor distT="0" distB="0" distL="114300" distR="114300" simplePos="0" relativeHeight="251659264" behindDoc="1" locked="0" layoutInCell="1" allowOverlap="1" wp14:anchorId="6BE71DF2" wp14:editId="30A7A008">
            <wp:simplePos x="0" y="0"/>
            <wp:positionH relativeFrom="column">
              <wp:posOffset>56445</wp:posOffset>
            </wp:positionH>
            <wp:positionV relativeFrom="paragraph">
              <wp:posOffset>5663989</wp:posOffset>
            </wp:positionV>
            <wp:extent cx="5736336" cy="768096"/>
            <wp:effectExtent l="0" t="0" r="0" b="0"/>
            <wp:wrapTight wrapText="bothSides">
              <wp:wrapPolygon edited="0">
                <wp:start x="0" y="0"/>
                <wp:lineTo x="0" y="20903"/>
                <wp:lineTo x="21521" y="20903"/>
                <wp:lineTo x="21521" y="0"/>
                <wp:lineTo x="0" y="0"/>
              </wp:wrapPolygon>
            </wp:wrapTight>
            <wp:docPr id="163" name="Picture 163"/>
            <wp:cNvGraphicFramePr/>
            <a:graphic xmlns:a="http://schemas.openxmlformats.org/drawingml/2006/main">
              <a:graphicData uri="http://schemas.openxmlformats.org/drawingml/2006/picture">
                <pic:pic xmlns:pic="http://schemas.openxmlformats.org/drawingml/2006/picture">
                  <pic:nvPicPr>
                    <pic:cNvPr id="163" name="Picture 16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6336" cy="768096"/>
                    </a:xfrm>
                    <a:prstGeom prst="rect">
                      <a:avLst/>
                    </a:prstGeom>
                  </pic:spPr>
                </pic:pic>
              </a:graphicData>
            </a:graphic>
          </wp:anchor>
        </w:drawing>
      </w:r>
      <w:r>
        <w:rPr>
          <w:color w:val="1F3864"/>
          <w:sz w:val="72"/>
        </w:rPr>
        <w:t xml:space="preserve">Accessibility Plan </w:t>
      </w:r>
    </w:p>
    <w:tbl>
      <w:tblPr>
        <w:tblStyle w:val="TableGrid"/>
        <w:tblW w:w="9544" w:type="dxa"/>
        <w:tblInd w:w="6" w:type="dxa"/>
        <w:tblCellMar>
          <w:top w:w="54" w:type="dxa"/>
          <w:left w:w="107" w:type="dxa"/>
        </w:tblCellMar>
        <w:tblLook w:val="04A0" w:firstRow="1" w:lastRow="0" w:firstColumn="1" w:lastColumn="0" w:noHBand="0" w:noVBand="1"/>
      </w:tblPr>
      <w:tblGrid>
        <w:gridCol w:w="3109"/>
        <w:gridCol w:w="2523"/>
        <w:gridCol w:w="1722"/>
        <w:gridCol w:w="2190"/>
      </w:tblGrid>
      <w:tr w:rsidR="003768D5" w14:paraId="7623BB05" w14:textId="77777777">
        <w:trPr>
          <w:trHeight w:val="560"/>
        </w:trPr>
        <w:tc>
          <w:tcPr>
            <w:tcW w:w="5632" w:type="dxa"/>
            <w:gridSpan w:val="2"/>
            <w:tcBorders>
              <w:top w:val="single" w:sz="4" w:space="0" w:color="000000"/>
              <w:left w:val="single" w:sz="4" w:space="0" w:color="000000"/>
              <w:bottom w:val="single" w:sz="4" w:space="0" w:color="000000"/>
              <w:right w:val="single" w:sz="4" w:space="0" w:color="000000"/>
            </w:tcBorders>
            <w:shd w:val="clear" w:color="auto" w:fill="1F3864"/>
          </w:tcPr>
          <w:p w14:paraId="5D52A6BF" w14:textId="77777777" w:rsidR="003768D5" w:rsidRDefault="00CD2620">
            <w:pPr>
              <w:spacing w:after="0" w:line="259" w:lineRule="auto"/>
              <w:ind w:left="0" w:right="0" w:firstLine="0"/>
            </w:pPr>
            <w:r>
              <w:rPr>
                <w:color w:val="FFFFFF"/>
              </w:rPr>
              <w:t xml:space="preserve">DOCUMENT CONTROL </w:t>
            </w:r>
          </w:p>
          <w:p w14:paraId="46D3E5A6" w14:textId="77777777" w:rsidR="003768D5" w:rsidRDefault="00CD2620">
            <w:pPr>
              <w:spacing w:after="0" w:line="259" w:lineRule="auto"/>
              <w:ind w:left="0" w:right="0" w:firstLine="0"/>
            </w:pPr>
            <w:r>
              <w:rPr>
                <w:color w:val="FFFFFF"/>
              </w:rPr>
              <w:t xml:space="preserve"> </w:t>
            </w:r>
          </w:p>
        </w:tc>
        <w:tc>
          <w:tcPr>
            <w:tcW w:w="3912" w:type="dxa"/>
            <w:gridSpan w:val="2"/>
            <w:tcBorders>
              <w:top w:val="single" w:sz="4" w:space="0" w:color="000000"/>
              <w:left w:val="single" w:sz="4" w:space="0" w:color="000000"/>
              <w:bottom w:val="single" w:sz="4" w:space="0" w:color="000000"/>
              <w:right w:val="single" w:sz="4" w:space="0" w:color="000000"/>
            </w:tcBorders>
            <w:shd w:val="clear" w:color="auto" w:fill="1F3864"/>
          </w:tcPr>
          <w:p w14:paraId="4A1DD93C" w14:textId="77777777" w:rsidR="003768D5" w:rsidRDefault="00CD2620">
            <w:pPr>
              <w:spacing w:after="0" w:line="259" w:lineRule="auto"/>
              <w:ind w:left="1" w:right="0" w:firstLine="0"/>
            </w:pPr>
            <w:r>
              <w:rPr>
                <w:color w:val="FFFFFF"/>
              </w:rPr>
              <w:t xml:space="preserve">POLICY LEVEL </w:t>
            </w:r>
          </w:p>
        </w:tc>
      </w:tr>
      <w:tr w:rsidR="003768D5" w:rsidRPr="00CD2620" w14:paraId="447B24A9" w14:textId="77777777" w:rsidTr="00CD2620">
        <w:trPr>
          <w:trHeight w:val="838"/>
        </w:trPr>
        <w:tc>
          <w:tcPr>
            <w:tcW w:w="3109" w:type="dxa"/>
            <w:tcBorders>
              <w:top w:val="single" w:sz="4" w:space="0" w:color="000000"/>
              <w:left w:val="single" w:sz="4" w:space="0" w:color="000000"/>
              <w:bottom w:val="single" w:sz="4" w:space="0" w:color="000000"/>
              <w:right w:val="single" w:sz="4" w:space="0" w:color="000000"/>
            </w:tcBorders>
            <w:shd w:val="clear" w:color="auto" w:fill="1F3864"/>
          </w:tcPr>
          <w:p w14:paraId="53CAA20E"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color w:val="FFFFFF"/>
              </w:rPr>
              <w:t xml:space="preserve">APPROVED BY </w:t>
            </w:r>
          </w:p>
        </w:tc>
        <w:tc>
          <w:tcPr>
            <w:tcW w:w="2523" w:type="dxa"/>
            <w:tcBorders>
              <w:top w:val="single" w:sz="4" w:space="0" w:color="000000"/>
              <w:left w:val="single" w:sz="4" w:space="0" w:color="000000"/>
              <w:bottom w:val="single" w:sz="4" w:space="0" w:color="000000"/>
              <w:right w:val="single" w:sz="4" w:space="0" w:color="000000"/>
            </w:tcBorders>
          </w:tcPr>
          <w:p w14:paraId="1FB7DB04" w14:textId="77777777" w:rsidR="003768D5" w:rsidRPr="00CD2620" w:rsidRDefault="00CD2620">
            <w:pPr>
              <w:spacing w:after="0" w:line="259" w:lineRule="auto"/>
              <w:ind w:left="1" w:right="0" w:firstLine="0"/>
              <w:rPr>
                <w:rFonts w:ascii="Arial" w:hAnsi="Arial" w:cs="Arial"/>
                <w:b/>
                <w:bCs/>
              </w:rPr>
            </w:pPr>
            <w:r w:rsidRPr="00CD2620">
              <w:rPr>
                <w:rFonts w:ascii="Arial" w:hAnsi="Arial" w:cs="Arial"/>
                <w:b/>
                <w:bCs/>
              </w:rPr>
              <w:t xml:space="preserve">GOVERNING </w:t>
            </w:r>
          </w:p>
          <w:p w14:paraId="6B59D974" w14:textId="77777777" w:rsidR="003768D5" w:rsidRPr="00CD2620" w:rsidRDefault="00CD2620">
            <w:pPr>
              <w:spacing w:after="0" w:line="259" w:lineRule="auto"/>
              <w:ind w:left="1" w:right="0" w:firstLine="0"/>
              <w:rPr>
                <w:rFonts w:ascii="Arial" w:hAnsi="Arial" w:cs="Arial"/>
                <w:b/>
                <w:bCs/>
              </w:rPr>
            </w:pPr>
            <w:r w:rsidRPr="00CD2620">
              <w:rPr>
                <w:rFonts w:ascii="Arial" w:hAnsi="Arial" w:cs="Arial"/>
                <w:b/>
                <w:bCs/>
              </w:rPr>
              <w:t xml:space="preserve">BOARD </w:t>
            </w:r>
          </w:p>
          <w:p w14:paraId="70F82F66" w14:textId="77777777" w:rsidR="003768D5" w:rsidRPr="00CD2620" w:rsidRDefault="00CD2620">
            <w:pPr>
              <w:spacing w:after="0" w:line="259" w:lineRule="auto"/>
              <w:ind w:left="1" w:right="0" w:firstLine="0"/>
              <w:rPr>
                <w:rFonts w:ascii="Arial" w:hAnsi="Arial" w:cs="Arial"/>
                <w:b/>
                <w:bCs/>
              </w:rPr>
            </w:pPr>
            <w:r w:rsidRPr="00CD2620">
              <w:rPr>
                <w:rFonts w:ascii="Arial" w:hAnsi="Arial" w:cs="Arial"/>
                <w:b/>
                <w:bCs/>
              </w:rPr>
              <w:t xml:space="preserve"> </w:t>
            </w:r>
          </w:p>
        </w:tc>
        <w:tc>
          <w:tcPr>
            <w:tcW w:w="1722" w:type="dxa"/>
            <w:tcBorders>
              <w:top w:val="single" w:sz="4" w:space="0" w:color="000000"/>
              <w:left w:val="single" w:sz="4" w:space="0" w:color="000000"/>
              <w:bottom w:val="single" w:sz="4" w:space="0" w:color="000000"/>
              <w:right w:val="single" w:sz="4" w:space="0" w:color="000000"/>
            </w:tcBorders>
            <w:shd w:val="clear" w:color="auto" w:fill="1F3864"/>
          </w:tcPr>
          <w:p w14:paraId="7C3F4A6C" w14:textId="77777777" w:rsidR="003768D5" w:rsidRPr="00CD2620" w:rsidRDefault="00CD2620">
            <w:pPr>
              <w:spacing w:after="0" w:line="259" w:lineRule="auto"/>
              <w:ind w:left="1" w:right="0" w:firstLine="0"/>
              <w:rPr>
                <w:rFonts w:ascii="Arial" w:hAnsi="Arial" w:cs="Arial"/>
                <w:b/>
                <w:bCs/>
              </w:rPr>
            </w:pPr>
            <w:r w:rsidRPr="00CD2620">
              <w:rPr>
                <w:rFonts w:ascii="Arial" w:hAnsi="Arial" w:cs="Arial"/>
                <w:b/>
                <w:bCs/>
                <w:color w:val="FFFFFF"/>
              </w:rPr>
              <w:t xml:space="preserve">APROVED DATE </w:t>
            </w:r>
          </w:p>
        </w:tc>
        <w:tc>
          <w:tcPr>
            <w:tcW w:w="2190" w:type="dxa"/>
            <w:tcBorders>
              <w:top w:val="single" w:sz="4" w:space="0" w:color="000000"/>
              <w:left w:val="single" w:sz="4" w:space="0" w:color="000000"/>
              <w:bottom w:val="single" w:sz="4" w:space="0" w:color="000000"/>
              <w:right w:val="single" w:sz="4" w:space="0" w:color="000000"/>
            </w:tcBorders>
          </w:tcPr>
          <w:p w14:paraId="23170081" w14:textId="77777777" w:rsidR="003768D5" w:rsidRPr="00CD2620" w:rsidRDefault="00CD2620">
            <w:pPr>
              <w:spacing w:after="0" w:line="259" w:lineRule="auto"/>
              <w:ind w:left="2" w:right="0" w:firstLine="0"/>
              <w:rPr>
                <w:rFonts w:ascii="Arial" w:hAnsi="Arial" w:cs="Arial"/>
                <w:b/>
                <w:bCs/>
              </w:rPr>
            </w:pPr>
            <w:r w:rsidRPr="00DB4FE3">
              <w:rPr>
                <w:rFonts w:ascii="Arial" w:hAnsi="Arial" w:cs="Arial"/>
                <w:b/>
                <w:bCs/>
                <w:color w:val="000000" w:themeColor="text1"/>
              </w:rPr>
              <w:t xml:space="preserve">DEC 2023 </w:t>
            </w:r>
          </w:p>
        </w:tc>
      </w:tr>
      <w:tr w:rsidR="003768D5" w:rsidRPr="00CD2620" w14:paraId="19ADFADD" w14:textId="77777777" w:rsidTr="00CD2620">
        <w:trPr>
          <w:trHeight w:val="838"/>
        </w:trPr>
        <w:tc>
          <w:tcPr>
            <w:tcW w:w="3109" w:type="dxa"/>
            <w:tcBorders>
              <w:top w:val="single" w:sz="4" w:space="0" w:color="000000"/>
              <w:left w:val="single" w:sz="4" w:space="0" w:color="000000"/>
              <w:bottom w:val="single" w:sz="4" w:space="0" w:color="000000"/>
              <w:right w:val="single" w:sz="4" w:space="0" w:color="000000"/>
            </w:tcBorders>
            <w:shd w:val="clear" w:color="auto" w:fill="1F3864"/>
          </w:tcPr>
          <w:p w14:paraId="433A5264"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color w:val="FFFFFF"/>
              </w:rPr>
              <w:t>BUSINESS/</w:t>
            </w:r>
            <w:proofErr w:type="gramStart"/>
            <w:r w:rsidRPr="00CD2620">
              <w:rPr>
                <w:rFonts w:ascii="Arial" w:hAnsi="Arial" w:cs="Arial"/>
                <w:b/>
                <w:bCs/>
                <w:color w:val="FFFFFF"/>
              </w:rPr>
              <w:t>CURRICULUM  LEAD</w:t>
            </w:r>
            <w:proofErr w:type="gramEnd"/>
            <w:r w:rsidRPr="00CD2620">
              <w:rPr>
                <w:rFonts w:ascii="Arial" w:hAnsi="Arial" w:cs="Arial"/>
                <w:b/>
                <w:bCs/>
                <w:color w:val="FFFFFF"/>
              </w:rPr>
              <w:t xml:space="preserve"> </w:t>
            </w:r>
          </w:p>
        </w:tc>
        <w:tc>
          <w:tcPr>
            <w:tcW w:w="2523" w:type="dxa"/>
            <w:tcBorders>
              <w:top w:val="single" w:sz="4" w:space="0" w:color="000000"/>
              <w:left w:val="single" w:sz="4" w:space="0" w:color="000000"/>
              <w:bottom w:val="single" w:sz="4" w:space="0" w:color="000000"/>
              <w:right w:val="single" w:sz="4" w:space="0" w:color="000000"/>
            </w:tcBorders>
          </w:tcPr>
          <w:p w14:paraId="2F77AEDB" w14:textId="77777777" w:rsidR="003768D5" w:rsidRPr="00CD2620" w:rsidRDefault="00CD2620">
            <w:pPr>
              <w:spacing w:after="0" w:line="259" w:lineRule="auto"/>
              <w:ind w:left="1" w:right="0" w:firstLine="0"/>
              <w:rPr>
                <w:rFonts w:ascii="Arial" w:hAnsi="Arial" w:cs="Arial"/>
                <w:b/>
                <w:bCs/>
              </w:rPr>
            </w:pPr>
            <w:r w:rsidRPr="00CD2620">
              <w:rPr>
                <w:rFonts w:ascii="Arial" w:hAnsi="Arial" w:cs="Arial"/>
                <w:b/>
                <w:bCs/>
              </w:rPr>
              <w:t xml:space="preserve">ASSISTANT </w:t>
            </w:r>
          </w:p>
          <w:p w14:paraId="1D7BC9F3" w14:textId="77777777" w:rsidR="003768D5" w:rsidRPr="00CD2620" w:rsidRDefault="00CD2620">
            <w:pPr>
              <w:spacing w:after="0" w:line="259" w:lineRule="auto"/>
              <w:ind w:left="1" w:right="0" w:firstLine="0"/>
              <w:rPr>
                <w:rFonts w:ascii="Arial" w:hAnsi="Arial" w:cs="Arial"/>
                <w:b/>
                <w:bCs/>
              </w:rPr>
            </w:pPr>
            <w:r w:rsidRPr="00CD2620">
              <w:rPr>
                <w:rFonts w:ascii="Arial" w:hAnsi="Arial" w:cs="Arial"/>
                <w:b/>
                <w:bCs/>
              </w:rPr>
              <w:t xml:space="preserve">ESTATES </w:t>
            </w:r>
          </w:p>
          <w:p w14:paraId="30FF2035" w14:textId="26DAD0A1" w:rsidR="003768D5" w:rsidRPr="00CD2620" w:rsidRDefault="00CD2620">
            <w:pPr>
              <w:spacing w:after="0" w:line="259" w:lineRule="auto"/>
              <w:ind w:left="1" w:right="0" w:firstLine="0"/>
              <w:jc w:val="both"/>
              <w:rPr>
                <w:rFonts w:ascii="Arial" w:hAnsi="Arial" w:cs="Arial"/>
                <w:b/>
                <w:bCs/>
              </w:rPr>
            </w:pPr>
            <w:r w:rsidRPr="00CD2620">
              <w:rPr>
                <w:rFonts w:ascii="Arial" w:hAnsi="Arial" w:cs="Arial"/>
                <w:b/>
                <w:bCs/>
              </w:rPr>
              <w:t>MANAGER/SENDC</w:t>
            </w:r>
            <w:r>
              <w:rPr>
                <w:rFonts w:ascii="Arial" w:hAnsi="Arial" w:cs="Arial"/>
                <w:b/>
                <w:bCs/>
              </w:rPr>
              <w:t>o</w:t>
            </w:r>
            <w:r w:rsidRPr="00CD2620">
              <w:rPr>
                <w:rFonts w:ascii="Arial" w:hAnsi="Arial" w:cs="Arial"/>
                <w:b/>
                <w:bCs/>
              </w:rPr>
              <w:t xml:space="preserve"> </w:t>
            </w:r>
          </w:p>
        </w:tc>
        <w:tc>
          <w:tcPr>
            <w:tcW w:w="1722" w:type="dxa"/>
            <w:tcBorders>
              <w:top w:val="single" w:sz="4" w:space="0" w:color="000000"/>
              <w:left w:val="single" w:sz="4" w:space="0" w:color="000000"/>
              <w:bottom w:val="single" w:sz="4" w:space="0" w:color="000000"/>
              <w:right w:val="single" w:sz="4" w:space="0" w:color="000000"/>
            </w:tcBorders>
            <w:shd w:val="clear" w:color="auto" w:fill="1F3864"/>
          </w:tcPr>
          <w:p w14:paraId="46835C2F" w14:textId="77777777" w:rsidR="003768D5" w:rsidRPr="00CD2620" w:rsidRDefault="00CD2620">
            <w:pPr>
              <w:spacing w:after="0" w:line="259" w:lineRule="auto"/>
              <w:ind w:left="1" w:right="0" w:firstLine="0"/>
              <w:rPr>
                <w:rFonts w:ascii="Arial" w:hAnsi="Arial" w:cs="Arial"/>
                <w:b/>
                <w:bCs/>
              </w:rPr>
            </w:pPr>
            <w:r w:rsidRPr="00CD2620">
              <w:rPr>
                <w:rFonts w:ascii="Arial" w:hAnsi="Arial" w:cs="Arial"/>
                <w:b/>
                <w:bCs/>
                <w:color w:val="FFFFFF"/>
              </w:rPr>
              <w:t xml:space="preserve">AUTHOR </w:t>
            </w:r>
          </w:p>
        </w:tc>
        <w:tc>
          <w:tcPr>
            <w:tcW w:w="2190" w:type="dxa"/>
            <w:tcBorders>
              <w:top w:val="single" w:sz="4" w:space="0" w:color="000000"/>
              <w:left w:val="single" w:sz="4" w:space="0" w:color="000000"/>
              <w:bottom w:val="single" w:sz="4" w:space="0" w:color="000000"/>
              <w:right w:val="single" w:sz="4" w:space="0" w:color="000000"/>
            </w:tcBorders>
          </w:tcPr>
          <w:p w14:paraId="38744321" w14:textId="77777777" w:rsidR="003768D5" w:rsidRPr="00CD2620" w:rsidRDefault="00CD2620">
            <w:pPr>
              <w:spacing w:after="0" w:line="259" w:lineRule="auto"/>
              <w:ind w:left="2" w:right="0" w:firstLine="0"/>
              <w:rPr>
                <w:rFonts w:ascii="Arial" w:hAnsi="Arial" w:cs="Arial"/>
                <w:b/>
                <w:bCs/>
              </w:rPr>
            </w:pPr>
            <w:r w:rsidRPr="00CD2620">
              <w:rPr>
                <w:rFonts w:ascii="Arial" w:hAnsi="Arial" w:cs="Arial"/>
                <w:b/>
                <w:bCs/>
              </w:rPr>
              <w:t xml:space="preserve">SARAH </w:t>
            </w:r>
          </w:p>
          <w:p w14:paraId="5F400A79" w14:textId="2045CBC9" w:rsidR="00CD2620" w:rsidRPr="00CD2620" w:rsidRDefault="00CD2620" w:rsidP="00CD2620">
            <w:pPr>
              <w:spacing w:after="0" w:line="259" w:lineRule="auto"/>
              <w:ind w:left="2" w:right="0" w:firstLine="0"/>
              <w:jc w:val="both"/>
              <w:rPr>
                <w:rFonts w:ascii="Arial" w:hAnsi="Arial" w:cs="Arial"/>
                <w:b/>
                <w:bCs/>
              </w:rPr>
            </w:pPr>
            <w:r w:rsidRPr="00CD2620">
              <w:rPr>
                <w:rFonts w:ascii="Arial" w:hAnsi="Arial" w:cs="Arial"/>
                <w:b/>
                <w:bCs/>
              </w:rPr>
              <w:t>COOPER</w:t>
            </w:r>
            <w:r w:rsidR="00EC26AB">
              <w:rPr>
                <w:rFonts w:ascii="Arial" w:hAnsi="Arial" w:cs="Arial"/>
                <w:b/>
                <w:bCs/>
              </w:rPr>
              <w:t>/</w:t>
            </w:r>
            <w:r w:rsidR="00FC4DA6">
              <w:rPr>
                <w:rFonts w:ascii="Arial" w:hAnsi="Arial" w:cs="Arial"/>
                <w:b/>
                <w:bCs/>
              </w:rPr>
              <w:t>DAISY DUNNING</w:t>
            </w:r>
          </w:p>
          <w:p w14:paraId="36DEBAB8" w14:textId="1AA5A475" w:rsidR="003768D5" w:rsidRPr="00CD2620" w:rsidRDefault="00CD2620">
            <w:pPr>
              <w:spacing w:after="0" w:line="259" w:lineRule="auto"/>
              <w:ind w:left="2" w:right="0" w:firstLine="0"/>
              <w:rPr>
                <w:rFonts w:ascii="Arial" w:hAnsi="Arial" w:cs="Arial"/>
                <w:b/>
                <w:bCs/>
              </w:rPr>
            </w:pPr>
            <w:r w:rsidRPr="00CD2620">
              <w:rPr>
                <w:rFonts w:ascii="Arial" w:hAnsi="Arial" w:cs="Arial"/>
                <w:b/>
                <w:bCs/>
              </w:rPr>
              <w:t xml:space="preserve"> </w:t>
            </w:r>
          </w:p>
        </w:tc>
      </w:tr>
      <w:tr w:rsidR="003768D5" w:rsidRPr="00CD2620" w14:paraId="3ACE3959" w14:textId="77777777" w:rsidTr="00CD2620">
        <w:trPr>
          <w:trHeight w:val="562"/>
        </w:trPr>
        <w:tc>
          <w:tcPr>
            <w:tcW w:w="3109" w:type="dxa"/>
            <w:tcBorders>
              <w:top w:val="single" w:sz="4" w:space="0" w:color="000000"/>
              <w:left w:val="single" w:sz="4" w:space="0" w:color="000000"/>
              <w:bottom w:val="single" w:sz="4" w:space="0" w:color="000000"/>
              <w:right w:val="single" w:sz="4" w:space="0" w:color="000000"/>
            </w:tcBorders>
            <w:shd w:val="clear" w:color="auto" w:fill="1F3864"/>
          </w:tcPr>
          <w:p w14:paraId="427DB7D8"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color w:val="FFFFFF"/>
              </w:rPr>
              <w:t xml:space="preserve">NEXT REVIEW DATE </w:t>
            </w:r>
          </w:p>
        </w:tc>
        <w:tc>
          <w:tcPr>
            <w:tcW w:w="2523" w:type="dxa"/>
            <w:tcBorders>
              <w:top w:val="single" w:sz="4" w:space="0" w:color="000000"/>
              <w:left w:val="single" w:sz="4" w:space="0" w:color="000000"/>
              <w:bottom w:val="single" w:sz="4" w:space="0" w:color="000000"/>
              <w:right w:val="single" w:sz="4" w:space="0" w:color="000000"/>
            </w:tcBorders>
          </w:tcPr>
          <w:p w14:paraId="6C029EDA" w14:textId="77777777" w:rsidR="003768D5" w:rsidRDefault="00CD2620">
            <w:pPr>
              <w:spacing w:after="0" w:line="259" w:lineRule="auto"/>
              <w:ind w:left="1" w:right="0" w:firstLine="0"/>
              <w:rPr>
                <w:rFonts w:ascii="Arial" w:hAnsi="Arial" w:cs="Arial"/>
                <w:b/>
                <w:bCs/>
              </w:rPr>
            </w:pPr>
            <w:r w:rsidRPr="00CD2620">
              <w:rPr>
                <w:rFonts w:ascii="Arial" w:hAnsi="Arial" w:cs="Arial"/>
                <w:b/>
                <w:bCs/>
              </w:rPr>
              <w:t xml:space="preserve">DEC  2026 </w:t>
            </w:r>
          </w:p>
          <w:p w14:paraId="7554B118" w14:textId="4D60D6C3" w:rsidR="007F756F" w:rsidRPr="00CD2620" w:rsidRDefault="007F756F">
            <w:pPr>
              <w:spacing w:after="0" w:line="259" w:lineRule="auto"/>
              <w:ind w:left="1" w:right="0" w:firstLine="0"/>
              <w:rPr>
                <w:rFonts w:ascii="Arial" w:hAnsi="Arial" w:cs="Arial"/>
                <w:b/>
                <w:bCs/>
              </w:rPr>
            </w:pPr>
            <w:r>
              <w:rPr>
                <w:rFonts w:ascii="Arial" w:hAnsi="Arial" w:cs="Arial"/>
                <w:b/>
                <w:bCs/>
              </w:rPr>
              <w:t>Updated S</w:t>
            </w:r>
            <w:r w:rsidR="00EC26AB">
              <w:rPr>
                <w:rFonts w:ascii="Arial" w:hAnsi="Arial" w:cs="Arial"/>
                <w:b/>
                <w:bCs/>
              </w:rPr>
              <w:t>EPT</w:t>
            </w:r>
            <w:r>
              <w:rPr>
                <w:rFonts w:ascii="Arial" w:hAnsi="Arial" w:cs="Arial"/>
                <w:b/>
                <w:bCs/>
              </w:rPr>
              <w:t xml:space="preserve"> 2024</w:t>
            </w:r>
          </w:p>
          <w:p w14:paraId="3B94F2AD" w14:textId="77777777" w:rsidR="003768D5" w:rsidRPr="00CD2620" w:rsidRDefault="00CD2620">
            <w:pPr>
              <w:spacing w:after="0" w:line="259" w:lineRule="auto"/>
              <w:ind w:left="1" w:right="0" w:firstLine="0"/>
              <w:rPr>
                <w:rFonts w:ascii="Arial" w:hAnsi="Arial" w:cs="Arial"/>
                <w:b/>
                <w:bCs/>
              </w:rPr>
            </w:pPr>
            <w:r w:rsidRPr="00CD2620">
              <w:rPr>
                <w:rFonts w:ascii="Arial" w:hAnsi="Arial" w:cs="Arial"/>
                <w:b/>
                <w:bCs/>
              </w:rPr>
              <w:t xml:space="preserve"> </w:t>
            </w:r>
          </w:p>
        </w:tc>
        <w:tc>
          <w:tcPr>
            <w:tcW w:w="1722" w:type="dxa"/>
            <w:tcBorders>
              <w:top w:val="single" w:sz="4" w:space="0" w:color="000000"/>
              <w:left w:val="single" w:sz="4" w:space="0" w:color="000000"/>
              <w:bottom w:val="single" w:sz="4" w:space="0" w:color="000000"/>
              <w:right w:val="single" w:sz="4" w:space="0" w:color="000000"/>
            </w:tcBorders>
            <w:shd w:val="clear" w:color="auto" w:fill="1F3864"/>
          </w:tcPr>
          <w:p w14:paraId="5C2EBCD3" w14:textId="77777777" w:rsidR="003768D5" w:rsidRPr="00CD2620" w:rsidRDefault="00CD2620">
            <w:pPr>
              <w:spacing w:after="0" w:line="259" w:lineRule="auto"/>
              <w:ind w:left="1" w:right="0" w:firstLine="0"/>
              <w:jc w:val="both"/>
              <w:rPr>
                <w:rFonts w:ascii="Arial" w:hAnsi="Arial" w:cs="Arial"/>
                <w:b/>
                <w:bCs/>
              </w:rPr>
            </w:pPr>
            <w:r w:rsidRPr="00CD2620">
              <w:rPr>
                <w:rFonts w:ascii="Arial" w:hAnsi="Arial" w:cs="Arial"/>
                <w:b/>
                <w:bCs/>
                <w:color w:val="FFFFFF"/>
              </w:rPr>
              <w:t xml:space="preserve">FREQUENCY </w:t>
            </w:r>
          </w:p>
        </w:tc>
        <w:tc>
          <w:tcPr>
            <w:tcW w:w="2190" w:type="dxa"/>
            <w:tcBorders>
              <w:top w:val="single" w:sz="4" w:space="0" w:color="000000"/>
              <w:left w:val="single" w:sz="4" w:space="0" w:color="000000"/>
              <w:bottom w:val="single" w:sz="4" w:space="0" w:color="000000"/>
              <w:right w:val="single" w:sz="4" w:space="0" w:color="000000"/>
            </w:tcBorders>
          </w:tcPr>
          <w:p w14:paraId="080ECCAA" w14:textId="77777777" w:rsidR="003768D5" w:rsidRPr="00CD2620" w:rsidRDefault="00CD2620">
            <w:pPr>
              <w:spacing w:after="0" w:line="259" w:lineRule="auto"/>
              <w:ind w:left="2" w:right="0" w:firstLine="0"/>
              <w:jc w:val="both"/>
              <w:rPr>
                <w:rFonts w:ascii="Arial" w:hAnsi="Arial" w:cs="Arial"/>
                <w:b/>
                <w:bCs/>
              </w:rPr>
            </w:pPr>
            <w:r w:rsidRPr="00CD2620">
              <w:rPr>
                <w:rFonts w:ascii="Arial" w:hAnsi="Arial" w:cs="Arial"/>
                <w:b/>
                <w:bCs/>
              </w:rPr>
              <w:t xml:space="preserve">EVERY 3 YEARS </w:t>
            </w:r>
          </w:p>
        </w:tc>
      </w:tr>
      <w:tr w:rsidR="003768D5" w:rsidRPr="00CD2620" w14:paraId="5A366963" w14:textId="77777777" w:rsidTr="00CD2620">
        <w:trPr>
          <w:trHeight w:val="560"/>
        </w:trPr>
        <w:tc>
          <w:tcPr>
            <w:tcW w:w="3109" w:type="dxa"/>
            <w:tcBorders>
              <w:top w:val="single" w:sz="4" w:space="0" w:color="000000"/>
              <w:left w:val="single" w:sz="4" w:space="0" w:color="000000"/>
              <w:bottom w:val="single" w:sz="4" w:space="0" w:color="000000"/>
              <w:right w:val="single" w:sz="4" w:space="0" w:color="000000"/>
            </w:tcBorders>
            <w:shd w:val="clear" w:color="auto" w:fill="1F3864"/>
          </w:tcPr>
          <w:p w14:paraId="147AEFE4"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color w:val="FFFFFF"/>
              </w:rPr>
              <w:t xml:space="preserve">VERSION NUMBER </w:t>
            </w:r>
          </w:p>
          <w:p w14:paraId="4B51A82A"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color w:val="FFFFFF"/>
              </w:rPr>
              <w:t xml:space="preserve"> </w:t>
            </w:r>
          </w:p>
        </w:tc>
        <w:tc>
          <w:tcPr>
            <w:tcW w:w="2523" w:type="dxa"/>
            <w:tcBorders>
              <w:top w:val="single" w:sz="4" w:space="0" w:color="000000"/>
              <w:left w:val="single" w:sz="4" w:space="0" w:color="000000"/>
              <w:bottom w:val="single" w:sz="4" w:space="0" w:color="000000"/>
              <w:right w:val="single" w:sz="4" w:space="0" w:color="000000"/>
            </w:tcBorders>
            <w:shd w:val="clear" w:color="auto" w:fill="1F3864"/>
          </w:tcPr>
          <w:p w14:paraId="16AD1ECA" w14:textId="77777777" w:rsidR="003768D5" w:rsidRPr="00CD2620" w:rsidRDefault="00CD2620">
            <w:pPr>
              <w:spacing w:after="0" w:line="259" w:lineRule="auto"/>
              <w:ind w:left="1" w:right="0" w:firstLine="0"/>
              <w:rPr>
                <w:rFonts w:ascii="Arial" w:hAnsi="Arial" w:cs="Arial"/>
                <w:b/>
                <w:bCs/>
              </w:rPr>
            </w:pPr>
            <w:r w:rsidRPr="00CD2620">
              <w:rPr>
                <w:rFonts w:ascii="Arial" w:hAnsi="Arial" w:cs="Arial"/>
                <w:b/>
                <w:bCs/>
                <w:color w:val="FFFFFF"/>
              </w:rPr>
              <w:t xml:space="preserve">DATE ISSUED </w:t>
            </w:r>
          </w:p>
        </w:tc>
        <w:tc>
          <w:tcPr>
            <w:tcW w:w="3912" w:type="dxa"/>
            <w:gridSpan w:val="2"/>
            <w:tcBorders>
              <w:top w:val="single" w:sz="4" w:space="0" w:color="000000"/>
              <w:left w:val="single" w:sz="4" w:space="0" w:color="000000"/>
              <w:bottom w:val="single" w:sz="4" w:space="0" w:color="000000"/>
              <w:right w:val="single" w:sz="4" w:space="0" w:color="000000"/>
            </w:tcBorders>
            <w:shd w:val="clear" w:color="auto" w:fill="1F3864"/>
          </w:tcPr>
          <w:p w14:paraId="0A82E275" w14:textId="77777777" w:rsidR="003768D5" w:rsidRPr="00CD2620" w:rsidRDefault="00CD2620">
            <w:pPr>
              <w:spacing w:after="0" w:line="259" w:lineRule="auto"/>
              <w:ind w:left="1" w:right="0" w:firstLine="0"/>
              <w:rPr>
                <w:rFonts w:ascii="Arial" w:hAnsi="Arial" w:cs="Arial"/>
                <w:b/>
                <w:bCs/>
              </w:rPr>
            </w:pPr>
            <w:r w:rsidRPr="00CD2620">
              <w:rPr>
                <w:rFonts w:ascii="Arial" w:hAnsi="Arial" w:cs="Arial"/>
                <w:b/>
                <w:bCs/>
                <w:color w:val="FFFFFF"/>
              </w:rPr>
              <w:t xml:space="preserve">UPDATED INFORMATION </w:t>
            </w:r>
          </w:p>
        </w:tc>
      </w:tr>
      <w:tr w:rsidR="003768D5" w:rsidRPr="00CD2620" w14:paraId="33DD9325" w14:textId="77777777" w:rsidTr="00CD2620">
        <w:trPr>
          <w:trHeight w:val="565"/>
        </w:trPr>
        <w:tc>
          <w:tcPr>
            <w:tcW w:w="3109" w:type="dxa"/>
            <w:tcBorders>
              <w:top w:val="single" w:sz="4" w:space="0" w:color="000000"/>
              <w:left w:val="single" w:sz="4" w:space="0" w:color="000000"/>
              <w:bottom w:val="single" w:sz="4" w:space="0" w:color="000000"/>
              <w:right w:val="single" w:sz="4" w:space="0" w:color="000000"/>
            </w:tcBorders>
          </w:tcPr>
          <w:p w14:paraId="7475CE5B"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V1 </w:t>
            </w:r>
          </w:p>
          <w:p w14:paraId="667A7FA1"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 </w:t>
            </w:r>
          </w:p>
        </w:tc>
        <w:tc>
          <w:tcPr>
            <w:tcW w:w="2523" w:type="dxa"/>
            <w:tcBorders>
              <w:top w:val="single" w:sz="4" w:space="0" w:color="000000"/>
              <w:left w:val="single" w:sz="4" w:space="0" w:color="000000"/>
              <w:bottom w:val="single" w:sz="4" w:space="0" w:color="000000"/>
              <w:right w:val="single" w:sz="4" w:space="0" w:color="000000"/>
            </w:tcBorders>
          </w:tcPr>
          <w:p w14:paraId="047F2606" w14:textId="77777777" w:rsidR="003768D5" w:rsidRPr="00CD2620" w:rsidRDefault="00CD2620">
            <w:pPr>
              <w:spacing w:after="0" w:line="259" w:lineRule="auto"/>
              <w:ind w:left="1" w:right="0" w:firstLine="0"/>
              <w:rPr>
                <w:rFonts w:ascii="Arial" w:hAnsi="Arial" w:cs="Arial"/>
                <w:b/>
                <w:bCs/>
              </w:rPr>
            </w:pPr>
            <w:r w:rsidRPr="00CD2620">
              <w:rPr>
                <w:rFonts w:ascii="Arial" w:hAnsi="Arial" w:cs="Arial"/>
                <w:b/>
                <w:bCs/>
              </w:rPr>
              <w:t xml:space="preserve">OCTOBER 2020 </w:t>
            </w:r>
          </w:p>
        </w:tc>
        <w:tc>
          <w:tcPr>
            <w:tcW w:w="3912" w:type="dxa"/>
            <w:gridSpan w:val="2"/>
            <w:tcBorders>
              <w:top w:val="single" w:sz="4" w:space="0" w:color="000000"/>
              <w:left w:val="single" w:sz="4" w:space="0" w:color="000000"/>
              <w:bottom w:val="single" w:sz="4" w:space="0" w:color="000000"/>
              <w:right w:val="single" w:sz="4" w:space="0" w:color="000000"/>
            </w:tcBorders>
          </w:tcPr>
          <w:p w14:paraId="1CE26230" w14:textId="77777777" w:rsidR="003768D5" w:rsidRPr="00CD2620" w:rsidRDefault="00CD2620">
            <w:pPr>
              <w:spacing w:after="0" w:line="259" w:lineRule="auto"/>
              <w:ind w:left="1" w:right="0" w:firstLine="0"/>
              <w:rPr>
                <w:rFonts w:ascii="Arial" w:hAnsi="Arial" w:cs="Arial"/>
                <w:b/>
                <w:bCs/>
              </w:rPr>
            </w:pPr>
            <w:r w:rsidRPr="00CD2620">
              <w:rPr>
                <w:rFonts w:ascii="Arial" w:hAnsi="Arial" w:cs="Arial"/>
                <w:b/>
                <w:bCs/>
              </w:rPr>
              <w:t xml:space="preserve"> </w:t>
            </w:r>
          </w:p>
        </w:tc>
      </w:tr>
      <w:tr w:rsidR="003768D5" w:rsidRPr="00CD2620" w14:paraId="1384DC74" w14:textId="77777777" w:rsidTr="00CD2620">
        <w:trPr>
          <w:trHeight w:val="562"/>
        </w:trPr>
        <w:tc>
          <w:tcPr>
            <w:tcW w:w="3109" w:type="dxa"/>
            <w:tcBorders>
              <w:top w:val="single" w:sz="4" w:space="0" w:color="000000"/>
              <w:left w:val="single" w:sz="4" w:space="0" w:color="000000"/>
              <w:bottom w:val="single" w:sz="4" w:space="0" w:color="000000"/>
              <w:right w:val="single" w:sz="4" w:space="0" w:color="000000"/>
            </w:tcBorders>
          </w:tcPr>
          <w:p w14:paraId="2649A315" w14:textId="38749452" w:rsidR="003768D5" w:rsidRPr="00CD2620" w:rsidRDefault="00EC26AB">
            <w:pPr>
              <w:spacing w:after="0" w:line="259" w:lineRule="auto"/>
              <w:ind w:left="0" w:right="0" w:firstLine="0"/>
              <w:rPr>
                <w:rFonts w:ascii="Arial" w:hAnsi="Arial" w:cs="Arial"/>
                <w:b/>
                <w:bCs/>
              </w:rPr>
            </w:pPr>
            <w:r>
              <w:rPr>
                <w:rFonts w:ascii="Arial" w:hAnsi="Arial" w:cs="Arial"/>
                <w:b/>
                <w:bCs/>
              </w:rPr>
              <w:t>V2</w:t>
            </w:r>
          </w:p>
        </w:tc>
        <w:tc>
          <w:tcPr>
            <w:tcW w:w="2523" w:type="dxa"/>
            <w:tcBorders>
              <w:top w:val="single" w:sz="4" w:space="0" w:color="000000"/>
              <w:left w:val="single" w:sz="4" w:space="0" w:color="000000"/>
              <w:bottom w:val="single" w:sz="4" w:space="0" w:color="000000"/>
              <w:right w:val="single" w:sz="4" w:space="0" w:color="000000"/>
            </w:tcBorders>
          </w:tcPr>
          <w:p w14:paraId="492FC42D" w14:textId="77777777" w:rsidR="00EC26AB" w:rsidRPr="00CD2620" w:rsidRDefault="00EC26AB" w:rsidP="00EC26AB">
            <w:pPr>
              <w:spacing w:after="0" w:line="259" w:lineRule="auto"/>
              <w:ind w:left="1" w:right="0" w:firstLine="0"/>
              <w:rPr>
                <w:rFonts w:ascii="Arial" w:hAnsi="Arial" w:cs="Arial"/>
                <w:b/>
                <w:bCs/>
              </w:rPr>
            </w:pPr>
            <w:r>
              <w:rPr>
                <w:rFonts w:ascii="Arial" w:hAnsi="Arial" w:cs="Arial"/>
                <w:b/>
                <w:bCs/>
              </w:rPr>
              <w:t>Updated SEPT 2024</w:t>
            </w:r>
          </w:p>
          <w:p w14:paraId="72021CEA" w14:textId="27C85068" w:rsidR="003768D5" w:rsidRPr="00CD2620" w:rsidRDefault="003768D5">
            <w:pPr>
              <w:spacing w:after="0" w:line="259" w:lineRule="auto"/>
              <w:ind w:left="1" w:right="0" w:firstLine="0"/>
              <w:rPr>
                <w:rFonts w:ascii="Arial" w:hAnsi="Arial" w:cs="Arial"/>
                <w:b/>
                <w:bCs/>
              </w:rPr>
            </w:pPr>
          </w:p>
        </w:tc>
        <w:tc>
          <w:tcPr>
            <w:tcW w:w="3912" w:type="dxa"/>
            <w:gridSpan w:val="2"/>
            <w:tcBorders>
              <w:top w:val="single" w:sz="4" w:space="0" w:color="000000"/>
              <w:left w:val="single" w:sz="4" w:space="0" w:color="000000"/>
              <w:bottom w:val="single" w:sz="4" w:space="0" w:color="000000"/>
              <w:right w:val="single" w:sz="4" w:space="0" w:color="000000"/>
            </w:tcBorders>
          </w:tcPr>
          <w:p w14:paraId="561C375D" w14:textId="01905F53" w:rsidR="003768D5" w:rsidRPr="00CD2620" w:rsidRDefault="00CD2620">
            <w:pPr>
              <w:spacing w:after="0" w:line="259" w:lineRule="auto"/>
              <w:ind w:left="1" w:right="0" w:firstLine="0"/>
              <w:rPr>
                <w:rFonts w:ascii="Arial" w:hAnsi="Arial" w:cs="Arial"/>
                <w:b/>
                <w:bCs/>
              </w:rPr>
            </w:pPr>
            <w:r w:rsidRPr="00CD2620">
              <w:rPr>
                <w:rFonts w:ascii="Arial" w:hAnsi="Arial" w:cs="Arial"/>
                <w:b/>
                <w:bCs/>
              </w:rPr>
              <w:t xml:space="preserve"> </w:t>
            </w:r>
          </w:p>
        </w:tc>
      </w:tr>
      <w:tr w:rsidR="003768D5" w:rsidRPr="00CD2620" w14:paraId="11BBE324" w14:textId="77777777" w:rsidTr="00CD2620">
        <w:trPr>
          <w:trHeight w:val="562"/>
        </w:trPr>
        <w:tc>
          <w:tcPr>
            <w:tcW w:w="3109" w:type="dxa"/>
            <w:tcBorders>
              <w:top w:val="single" w:sz="4" w:space="0" w:color="000000"/>
              <w:left w:val="single" w:sz="4" w:space="0" w:color="000000"/>
              <w:bottom w:val="single" w:sz="4" w:space="0" w:color="000000"/>
              <w:right w:val="single" w:sz="4" w:space="0" w:color="000000"/>
            </w:tcBorders>
          </w:tcPr>
          <w:p w14:paraId="6B0A16AB" w14:textId="77777777" w:rsidR="003768D5" w:rsidRPr="00CD2620" w:rsidRDefault="00CD2620">
            <w:pPr>
              <w:spacing w:after="0" w:line="259" w:lineRule="auto"/>
              <w:ind w:left="0" w:right="0" w:firstLine="0"/>
              <w:rPr>
                <w:b/>
                <w:bCs/>
              </w:rPr>
            </w:pPr>
            <w:r w:rsidRPr="00CD2620">
              <w:rPr>
                <w:b/>
                <w:bCs/>
              </w:rPr>
              <w:t xml:space="preserve"> </w:t>
            </w:r>
          </w:p>
          <w:p w14:paraId="7D1497BA" w14:textId="77777777" w:rsidR="003768D5" w:rsidRPr="00CD2620" w:rsidRDefault="00CD2620">
            <w:pPr>
              <w:spacing w:after="0" w:line="259" w:lineRule="auto"/>
              <w:ind w:left="0" w:right="0" w:firstLine="0"/>
              <w:rPr>
                <w:b/>
                <w:bCs/>
              </w:rPr>
            </w:pPr>
            <w:r w:rsidRPr="00CD2620">
              <w:rPr>
                <w:b/>
                <w:bCs/>
              </w:rPr>
              <w:t xml:space="preserve"> </w:t>
            </w:r>
          </w:p>
        </w:tc>
        <w:tc>
          <w:tcPr>
            <w:tcW w:w="2523" w:type="dxa"/>
            <w:tcBorders>
              <w:top w:val="single" w:sz="4" w:space="0" w:color="000000"/>
              <w:left w:val="single" w:sz="4" w:space="0" w:color="000000"/>
              <w:bottom w:val="single" w:sz="4" w:space="0" w:color="000000"/>
              <w:right w:val="single" w:sz="4" w:space="0" w:color="000000"/>
            </w:tcBorders>
          </w:tcPr>
          <w:p w14:paraId="1A0DB348" w14:textId="77777777" w:rsidR="003768D5" w:rsidRPr="00CD2620" w:rsidRDefault="00CD2620">
            <w:pPr>
              <w:spacing w:after="0" w:line="259" w:lineRule="auto"/>
              <w:ind w:left="1" w:right="0" w:firstLine="0"/>
              <w:rPr>
                <w:b/>
                <w:bCs/>
              </w:rPr>
            </w:pPr>
            <w:r w:rsidRPr="00CD2620">
              <w:rPr>
                <w:b/>
                <w:bCs/>
              </w:rPr>
              <w:t xml:space="preserve"> </w:t>
            </w:r>
          </w:p>
        </w:tc>
        <w:tc>
          <w:tcPr>
            <w:tcW w:w="3912" w:type="dxa"/>
            <w:gridSpan w:val="2"/>
            <w:tcBorders>
              <w:top w:val="single" w:sz="4" w:space="0" w:color="000000"/>
              <w:left w:val="single" w:sz="4" w:space="0" w:color="000000"/>
              <w:bottom w:val="single" w:sz="4" w:space="0" w:color="000000"/>
              <w:right w:val="single" w:sz="4" w:space="0" w:color="000000"/>
            </w:tcBorders>
          </w:tcPr>
          <w:p w14:paraId="1AA39C9D" w14:textId="77777777" w:rsidR="003768D5" w:rsidRPr="00CD2620" w:rsidRDefault="00CD2620">
            <w:pPr>
              <w:spacing w:after="0" w:line="259" w:lineRule="auto"/>
              <w:ind w:left="1" w:right="0" w:firstLine="0"/>
              <w:rPr>
                <w:b/>
                <w:bCs/>
              </w:rPr>
            </w:pPr>
            <w:r w:rsidRPr="00CD2620">
              <w:rPr>
                <w:b/>
                <w:bCs/>
              </w:rPr>
              <w:t xml:space="preserve"> </w:t>
            </w:r>
          </w:p>
        </w:tc>
      </w:tr>
      <w:tr w:rsidR="003768D5" w:rsidRPr="00CD2620" w14:paraId="7BA8CD7D" w14:textId="77777777" w:rsidTr="00CD2620">
        <w:trPr>
          <w:trHeight w:val="562"/>
        </w:trPr>
        <w:tc>
          <w:tcPr>
            <w:tcW w:w="3109" w:type="dxa"/>
            <w:tcBorders>
              <w:top w:val="single" w:sz="4" w:space="0" w:color="000000"/>
              <w:left w:val="single" w:sz="4" w:space="0" w:color="000000"/>
              <w:bottom w:val="single" w:sz="4" w:space="0" w:color="000000"/>
              <w:right w:val="single" w:sz="4" w:space="0" w:color="000000"/>
            </w:tcBorders>
          </w:tcPr>
          <w:p w14:paraId="7005A714" w14:textId="77777777" w:rsidR="003768D5" w:rsidRPr="00CD2620" w:rsidRDefault="00CD2620">
            <w:pPr>
              <w:spacing w:after="0" w:line="259" w:lineRule="auto"/>
              <w:ind w:left="0" w:right="0" w:firstLine="0"/>
              <w:rPr>
                <w:b/>
                <w:bCs/>
              </w:rPr>
            </w:pPr>
            <w:r w:rsidRPr="00CD2620">
              <w:rPr>
                <w:b/>
                <w:bCs/>
              </w:rPr>
              <w:t xml:space="preserve"> </w:t>
            </w:r>
          </w:p>
          <w:p w14:paraId="23E7A3A7" w14:textId="77777777" w:rsidR="003768D5" w:rsidRPr="00CD2620" w:rsidRDefault="00CD2620">
            <w:pPr>
              <w:spacing w:after="0" w:line="259" w:lineRule="auto"/>
              <w:ind w:left="0" w:right="0" w:firstLine="0"/>
              <w:rPr>
                <w:b/>
                <w:bCs/>
              </w:rPr>
            </w:pPr>
            <w:r w:rsidRPr="00CD2620">
              <w:rPr>
                <w:b/>
                <w:bCs/>
              </w:rPr>
              <w:t xml:space="preserve"> </w:t>
            </w:r>
          </w:p>
        </w:tc>
        <w:tc>
          <w:tcPr>
            <w:tcW w:w="2523" w:type="dxa"/>
            <w:tcBorders>
              <w:top w:val="single" w:sz="4" w:space="0" w:color="000000"/>
              <w:left w:val="single" w:sz="4" w:space="0" w:color="000000"/>
              <w:bottom w:val="single" w:sz="4" w:space="0" w:color="000000"/>
              <w:right w:val="single" w:sz="4" w:space="0" w:color="000000"/>
            </w:tcBorders>
          </w:tcPr>
          <w:p w14:paraId="087DFB0A" w14:textId="77777777" w:rsidR="003768D5" w:rsidRPr="00CD2620" w:rsidRDefault="00CD2620">
            <w:pPr>
              <w:spacing w:after="0" w:line="259" w:lineRule="auto"/>
              <w:ind w:left="1" w:right="0" w:firstLine="0"/>
              <w:rPr>
                <w:b/>
                <w:bCs/>
              </w:rPr>
            </w:pPr>
            <w:r w:rsidRPr="00CD2620">
              <w:rPr>
                <w:b/>
                <w:bCs/>
              </w:rPr>
              <w:t xml:space="preserve"> </w:t>
            </w:r>
          </w:p>
        </w:tc>
        <w:tc>
          <w:tcPr>
            <w:tcW w:w="3912" w:type="dxa"/>
            <w:gridSpan w:val="2"/>
            <w:tcBorders>
              <w:top w:val="single" w:sz="4" w:space="0" w:color="000000"/>
              <w:left w:val="single" w:sz="4" w:space="0" w:color="000000"/>
              <w:bottom w:val="single" w:sz="4" w:space="0" w:color="000000"/>
              <w:right w:val="single" w:sz="4" w:space="0" w:color="000000"/>
            </w:tcBorders>
          </w:tcPr>
          <w:p w14:paraId="6414590A" w14:textId="77777777" w:rsidR="003768D5" w:rsidRPr="00CD2620" w:rsidRDefault="00CD2620">
            <w:pPr>
              <w:spacing w:after="0" w:line="259" w:lineRule="auto"/>
              <w:ind w:left="1" w:right="0" w:firstLine="0"/>
              <w:rPr>
                <w:b/>
                <w:bCs/>
              </w:rPr>
            </w:pPr>
            <w:r w:rsidRPr="00CD2620">
              <w:rPr>
                <w:b/>
                <w:bCs/>
              </w:rPr>
              <w:t xml:space="preserve"> </w:t>
            </w:r>
          </w:p>
        </w:tc>
      </w:tr>
      <w:tr w:rsidR="003768D5" w:rsidRPr="00CD2620" w14:paraId="1D448A4B" w14:textId="77777777" w:rsidTr="00CD2620">
        <w:trPr>
          <w:trHeight w:val="562"/>
        </w:trPr>
        <w:tc>
          <w:tcPr>
            <w:tcW w:w="3109" w:type="dxa"/>
            <w:tcBorders>
              <w:top w:val="single" w:sz="4" w:space="0" w:color="000000"/>
              <w:left w:val="single" w:sz="4" w:space="0" w:color="000000"/>
              <w:bottom w:val="single" w:sz="4" w:space="0" w:color="000000"/>
              <w:right w:val="single" w:sz="4" w:space="0" w:color="000000"/>
            </w:tcBorders>
          </w:tcPr>
          <w:p w14:paraId="15E03417" w14:textId="77777777" w:rsidR="003768D5" w:rsidRPr="00CD2620" w:rsidRDefault="00CD2620">
            <w:pPr>
              <w:spacing w:after="0" w:line="259" w:lineRule="auto"/>
              <w:ind w:left="0" w:right="0" w:firstLine="0"/>
              <w:rPr>
                <w:b/>
                <w:bCs/>
              </w:rPr>
            </w:pPr>
            <w:r w:rsidRPr="00CD2620">
              <w:rPr>
                <w:b/>
                <w:bCs/>
              </w:rPr>
              <w:t xml:space="preserve"> </w:t>
            </w:r>
          </w:p>
          <w:p w14:paraId="553B1D9C" w14:textId="77777777" w:rsidR="003768D5" w:rsidRPr="00CD2620" w:rsidRDefault="00CD2620">
            <w:pPr>
              <w:spacing w:after="0" w:line="259" w:lineRule="auto"/>
              <w:ind w:left="0" w:right="0" w:firstLine="0"/>
              <w:rPr>
                <w:b/>
                <w:bCs/>
              </w:rPr>
            </w:pPr>
            <w:r w:rsidRPr="00CD2620">
              <w:rPr>
                <w:b/>
                <w:bCs/>
              </w:rPr>
              <w:t xml:space="preserve"> </w:t>
            </w:r>
          </w:p>
        </w:tc>
        <w:tc>
          <w:tcPr>
            <w:tcW w:w="2523" w:type="dxa"/>
            <w:tcBorders>
              <w:top w:val="single" w:sz="4" w:space="0" w:color="000000"/>
              <w:left w:val="single" w:sz="4" w:space="0" w:color="000000"/>
              <w:bottom w:val="single" w:sz="4" w:space="0" w:color="000000"/>
              <w:right w:val="single" w:sz="4" w:space="0" w:color="000000"/>
            </w:tcBorders>
          </w:tcPr>
          <w:p w14:paraId="57EBDFE8" w14:textId="77777777" w:rsidR="003768D5" w:rsidRPr="00CD2620" w:rsidRDefault="00CD2620">
            <w:pPr>
              <w:spacing w:after="0" w:line="259" w:lineRule="auto"/>
              <w:ind w:left="1" w:right="0" w:firstLine="0"/>
              <w:rPr>
                <w:b/>
                <w:bCs/>
              </w:rPr>
            </w:pPr>
            <w:r w:rsidRPr="00CD2620">
              <w:rPr>
                <w:b/>
                <w:bCs/>
              </w:rPr>
              <w:t xml:space="preserve"> </w:t>
            </w:r>
          </w:p>
        </w:tc>
        <w:tc>
          <w:tcPr>
            <w:tcW w:w="3912" w:type="dxa"/>
            <w:gridSpan w:val="2"/>
            <w:tcBorders>
              <w:top w:val="single" w:sz="4" w:space="0" w:color="000000"/>
              <w:left w:val="single" w:sz="4" w:space="0" w:color="000000"/>
              <w:bottom w:val="single" w:sz="4" w:space="0" w:color="000000"/>
              <w:right w:val="single" w:sz="4" w:space="0" w:color="000000"/>
            </w:tcBorders>
          </w:tcPr>
          <w:p w14:paraId="0EF9B940" w14:textId="77777777" w:rsidR="003768D5" w:rsidRPr="00CD2620" w:rsidRDefault="00CD2620">
            <w:pPr>
              <w:spacing w:after="0" w:line="259" w:lineRule="auto"/>
              <w:ind w:left="1" w:right="0" w:firstLine="0"/>
              <w:rPr>
                <w:b/>
                <w:bCs/>
              </w:rPr>
            </w:pPr>
            <w:r w:rsidRPr="00CD2620">
              <w:rPr>
                <w:b/>
                <w:bCs/>
              </w:rPr>
              <w:t xml:space="preserve"> </w:t>
            </w:r>
          </w:p>
        </w:tc>
      </w:tr>
    </w:tbl>
    <w:p w14:paraId="697A2201" w14:textId="2382C2C8" w:rsidR="003768D5" w:rsidRPr="00CD2620" w:rsidRDefault="003768D5">
      <w:pPr>
        <w:rPr>
          <w:b/>
          <w:bCs/>
        </w:rPr>
        <w:sectPr w:rsidR="003768D5" w:rsidRPr="00CD2620">
          <w:pgSz w:w="11906" w:h="16838"/>
          <w:pgMar w:top="384" w:right="1440" w:bottom="1440" w:left="1440" w:header="720" w:footer="720" w:gutter="0"/>
          <w:cols w:space="720"/>
        </w:sectPr>
      </w:pPr>
    </w:p>
    <w:p w14:paraId="0D777A80" w14:textId="77777777" w:rsidR="003768D5" w:rsidRPr="00CD2620" w:rsidRDefault="00CD2620">
      <w:pPr>
        <w:spacing w:after="0" w:line="259" w:lineRule="auto"/>
        <w:ind w:left="720" w:right="0" w:firstLine="0"/>
        <w:rPr>
          <w:b/>
          <w:bCs/>
        </w:rPr>
      </w:pPr>
      <w:r w:rsidRPr="00CD2620">
        <w:rPr>
          <w:b/>
          <w:bCs/>
        </w:rPr>
        <w:lastRenderedPageBreak/>
        <w:t xml:space="preserve">  </w:t>
      </w:r>
    </w:p>
    <w:p w14:paraId="3BA336D3" w14:textId="77777777" w:rsidR="003768D5" w:rsidRPr="00CD2620" w:rsidRDefault="00CD2620">
      <w:pPr>
        <w:spacing w:after="0" w:line="259" w:lineRule="auto"/>
        <w:ind w:left="718" w:right="0" w:firstLine="0"/>
        <w:rPr>
          <w:b/>
          <w:bCs/>
        </w:rPr>
      </w:pPr>
      <w:r w:rsidRPr="00CD2620">
        <w:rPr>
          <w:b/>
          <w:bCs/>
          <w:noProof/>
        </w:rPr>
        <w:drawing>
          <wp:inline distT="0" distB="0" distL="0" distR="0" wp14:anchorId="705F8364" wp14:editId="1B40934F">
            <wp:extent cx="1737360" cy="1737360"/>
            <wp:effectExtent l="0" t="0" r="0" b="0"/>
            <wp:docPr id="191" name="Picture 191"/>
            <wp:cNvGraphicFramePr/>
            <a:graphic xmlns:a="http://schemas.openxmlformats.org/drawingml/2006/main">
              <a:graphicData uri="http://schemas.openxmlformats.org/drawingml/2006/picture">
                <pic:pic xmlns:pic="http://schemas.openxmlformats.org/drawingml/2006/picture">
                  <pic:nvPicPr>
                    <pic:cNvPr id="191" name="Picture 191"/>
                    <pic:cNvPicPr/>
                  </pic:nvPicPr>
                  <pic:blipFill>
                    <a:blip r:embed="rId10"/>
                    <a:stretch>
                      <a:fillRect/>
                    </a:stretch>
                  </pic:blipFill>
                  <pic:spPr>
                    <a:xfrm>
                      <a:off x="0" y="0"/>
                      <a:ext cx="1737360" cy="1737360"/>
                    </a:xfrm>
                    <a:prstGeom prst="rect">
                      <a:avLst/>
                    </a:prstGeom>
                  </pic:spPr>
                </pic:pic>
              </a:graphicData>
            </a:graphic>
          </wp:inline>
        </w:drawing>
      </w:r>
      <w:r w:rsidRPr="00CD2620">
        <w:rPr>
          <w:b/>
          <w:bCs/>
        </w:rPr>
        <w:t xml:space="preserve">  </w:t>
      </w:r>
    </w:p>
    <w:p w14:paraId="7F7B0A93" w14:textId="77777777" w:rsidR="003768D5" w:rsidRPr="00CD2620" w:rsidRDefault="00CD2620">
      <w:pPr>
        <w:spacing w:after="159" w:line="258" w:lineRule="auto"/>
        <w:ind w:left="715" w:right="671"/>
        <w:rPr>
          <w:rFonts w:ascii="Arial" w:hAnsi="Arial" w:cs="Arial"/>
          <w:b/>
          <w:bCs/>
        </w:rPr>
      </w:pPr>
      <w:r w:rsidRPr="00CD2620">
        <w:rPr>
          <w:rFonts w:ascii="Arial" w:hAnsi="Arial" w:cs="Arial"/>
          <w:b/>
          <w:bCs/>
        </w:rPr>
        <w:t xml:space="preserve">ACET ACCESSIBILITY PLAN   </w:t>
      </w:r>
    </w:p>
    <w:p w14:paraId="2E51A602" w14:textId="5F0BAF41" w:rsidR="003768D5" w:rsidRPr="00CD2620" w:rsidRDefault="00CD2620">
      <w:pPr>
        <w:spacing w:after="6" w:line="258" w:lineRule="auto"/>
        <w:ind w:left="715" w:right="671"/>
        <w:rPr>
          <w:rFonts w:ascii="Arial" w:hAnsi="Arial" w:cs="Arial"/>
          <w:b/>
          <w:bCs/>
        </w:rPr>
      </w:pPr>
      <w:r w:rsidRPr="00CD2620">
        <w:rPr>
          <w:rFonts w:ascii="Arial" w:hAnsi="Arial" w:cs="Arial"/>
          <w:b/>
          <w:bCs/>
        </w:rPr>
        <w:t>1-year period covered by the plan: 202</w:t>
      </w:r>
      <w:r w:rsidR="00A52B4F">
        <w:rPr>
          <w:rFonts w:ascii="Arial" w:hAnsi="Arial" w:cs="Arial"/>
          <w:b/>
          <w:bCs/>
        </w:rPr>
        <w:t>4</w:t>
      </w:r>
      <w:r w:rsidRPr="00CD2620">
        <w:rPr>
          <w:rFonts w:ascii="Arial" w:hAnsi="Arial" w:cs="Arial"/>
          <w:b/>
          <w:bCs/>
        </w:rPr>
        <w:t>-202</w:t>
      </w:r>
      <w:r w:rsidR="00A52B4F">
        <w:rPr>
          <w:rFonts w:ascii="Arial" w:hAnsi="Arial" w:cs="Arial"/>
          <w:b/>
          <w:bCs/>
        </w:rPr>
        <w:t>5</w:t>
      </w:r>
      <w:r w:rsidRPr="00CD2620">
        <w:rPr>
          <w:rFonts w:ascii="Arial" w:hAnsi="Arial" w:cs="Arial"/>
          <w:b/>
          <w:bCs/>
        </w:rPr>
        <w:t xml:space="preserve"> </w:t>
      </w:r>
    </w:p>
    <w:p w14:paraId="0D5A7744" w14:textId="77777777" w:rsidR="003768D5" w:rsidRPr="00CD2620" w:rsidRDefault="00CD2620">
      <w:pPr>
        <w:spacing w:after="0" w:line="259" w:lineRule="auto"/>
        <w:ind w:left="720" w:right="0" w:firstLine="0"/>
        <w:rPr>
          <w:rFonts w:ascii="Arial" w:hAnsi="Arial" w:cs="Arial"/>
          <w:b/>
          <w:bCs/>
        </w:rPr>
      </w:pPr>
      <w:r w:rsidRPr="00CD2620">
        <w:rPr>
          <w:rFonts w:ascii="Arial" w:hAnsi="Arial" w:cs="Arial"/>
          <w:b/>
          <w:bCs/>
        </w:rPr>
        <w:t xml:space="preserve">  </w:t>
      </w:r>
    </w:p>
    <w:p w14:paraId="629E2BB1" w14:textId="77777777" w:rsidR="003768D5" w:rsidRPr="00CD2620" w:rsidRDefault="00CD2620">
      <w:pPr>
        <w:spacing w:after="165"/>
        <w:ind w:right="660"/>
        <w:rPr>
          <w:rFonts w:ascii="Arial" w:hAnsi="Arial" w:cs="Arial"/>
          <w:b/>
          <w:bCs/>
        </w:rPr>
      </w:pPr>
      <w:r w:rsidRPr="00CD2620">
        <w:rPr>
          <w:rFonts w:ascii="Arial" w:hAnsi="Arial" w:cs="Arial"/>
          <w:b/>
          <w:bCs/>
        </w:rPr>
        <w:t xml:space="preserve">Aston Community Education Trust is committed to providing a fully accessible environment which values and includes all pupils/students, staff, parents and visitors regardless of their education, physical, sensory, social, spiritual, emotional and cultural needs. We are committed to challenging negative attitudes about disability and accessibility and to developing a culture of awareness, tolerance and inclusion.   </w:t>
      </w:r>
    </w:p>
    <w:p w14:paraId="68FF03C8" w14:textId="77777777" w:rsidR="003768D5" w:rsidRPr="00CD2620" w:rsidRDefault="00CD2620">
      <w:pPr>
        <w:spacing w:after="0" w:line="259" w:lineRule="auto"/>
        <w:ind w:left="720" w:right="0" w:firstLine="0"/>
        <w:rPr>
          <w:b/>
          <w:bCs/>
        </w:rPr>
      </w:pPr>
      <w:r w:rsidRPr="00CD2620">
        <w:rPr>
          <w:b/>
          <w:bCs/>
        </w:rPr>
        <w:t xml:space="preserve">  </w:t>
      </w:r>
    </w:p>
    <w:p w14:paraId="470F3BDD" w14:textId="77777777" w:rsidR="00CD2620" w:rsidRPr="00CD2620" w:rsidRDefault="00CD2620">
      <w:pPr>
        <w:spacing w:after="160" w:line="258" w:lineRule="auto"/>
        <w:ind w:left="715" w:right="11042"/>
        <w:rPr>
          <w:b/>
          <w:bCs/>
        </w:rPr>
      </w:pPr>
    </w:p>
    <w:p w14:paraId="39E481EB" w14:textId="77777777" w:rsidR="00CD2620" w:rsidRPr="00CD2620" w:rsidRDefault="00CD2620">
      <w:pPr>
        <w:spacing w:after="160" w:line="258" w:lineRule="auto"/>
        <w:ind w:left="715" w:right="11042"/>
        <w:rPr>
          <w:rFonts w:ascii="Arial" w:hAnsi="Arial" w:cs="Arial"/>
          <w:b/>
          <w:bCs/>
        </w:rPr>
      </w:pPr>
      <w:r w:rsidRPr="00CD2620">
        <w:rPr>
          <w:rFonts w:ascii="Arial" w:hAnsi="Arial" w:cs="Arial"/>
          <w:b/>
          <w:bCs/>
        </w:rPr>
        <w:t xml:space="preserve">Definition of Disability </w:t>
      </w:r>
    </w:p>
    <w:p w14:paraId="08D1FAAA" w14:textId="77777777" w:rsidR="00CD2620" w:rsidRDefault="00CD2620">
      <w:pPr>
        <w:spacing w:after="160" w:line="258" w:lineRule="auto"/>
        <w:ind w:left="715" w:right="11042"/>
        <w:rPr>
          <w:rFonts w:ascii="Arial" w:hAnsi="Arial" w:cs="Arial"/>
          <w:b/>
          <w:bCs/>
        </w:rPr>
      </w:pPr>
      <w:r w:rsidRPr="00CD2620">
        <w:rPr>
          <w:rFonts w:ascii="Arial" w:hAnsi="Arial" w:cs="Arial"/>
          <w:b/>
          <w:bCs/>
        </w:rPr>
        <w:t>(Equality act</w:t>
      </w:r>
      <w:r>
        <w:rPr>
          <w:rFonts w:ascii="Arial" w:hAnsi="Arial" w:cs="Arial"/>
          <w:b/>
          <w:bCs/>
        </w:rPr>
        <w:t xml:space="preserve"> </w:t>
      </w:r>
      <w:r w:rsidRPr="00CD2620">
        <w:rPr>
          <w:rFonts w:ascii="Arial" w:hAnsi="Arial" w:cs="Arial"/>
          <w:b/>
          <w:bCs/>
        </w:rPr>
        <w:t xml:space="preserve">2010)  </w:t>
      </w:r>
    </w:p>
    <w:p w14:paraId="1A4111BC" w14:textId="19D483D3" w:rsidR="003768D5" w:rsidRPr="00CD2620" w:rsidRDefault="00CD2620">
      <w:pPr>
        <w:spacing w:after="160" w:line="258" w:lineRule="auto"/>
        <w:ind w:left="715" w:right="11042"/>
        <w:rPr>
          <w:rFonts w:ascii="Arial" w:hAnsi="Arial" w:cs="Arial"/>
          <w:b/>
          <w:bCs/>
        </w:rPr>
      </w:pPr>
      <w:r w:rsidRPr="00CD2620">
        <w:rPr>
          <w:rFonts w:ascii="Arial" w:hAnsi="Arial" w:cs="Arial"/>
          <w:b/>
          <w:bCs/>
        </w:rPr>
        <w:t xml:space="preserve">In the act a person has a disability if:   </w:t>
      </w:r>
    </w:p>
    <w:p w14:paraId="4D52195C" w14:textId="77777777" w:rsidR="003768D5" w:rsidRPr="00CD2620" w:rsidRDefault="00CD2620">
      <w:pPr>
        <w:spacing w:line="259" w:lineRule="auto"/>
        <w:ind w:left="720" w:right="0" w:firstLine="0"/>
        <w:rPr>
          <w:b/>
          <w:bCs/>
        </w:rPr>
      </w:pPr>
      <w:r w:rsidRPr="00CD2620">
        <w:rPr>
          <w:b/>
          <w:bCs/>
        </w:rPr>
        <w:t xml:space="preserve">  </w:t>
      </w:r>
    </w:p>
    <w:p w14:paraId="61A3C3E0" w14:textId="77777777" w:rsidR="003768D5" w:rsidRPr="00CD2620" w:rsidRDefault="00CD2620">
      <w:pPr>
        <w:numPr>
          <w:ilvl w:val="0"/>
          <w:numId w:val="1"/>
        </w:numPr>
        <w:spacing w:after="200"/>
        <w:ind w:right="660" w:hanging="493"/>
        <w:rPr>
          <w:rFonts w:ascii="Arial" w:hAnsi="Arial" w:cs="Arial"/>
          <w:b/>
          <w:bCs/>
        </w:rPr>
      </w:pPr>
      <w:r w:rsidRPr="00CD2620">
        <w:rPr>
          <w:rFonts w:ascii="Arial" w:hAnsi="Arial" w:cs="Arial"/>
          <w:b/>
          <w:bCs/>
        </w:rPr>
        <w:t xml:space="preserve">they have a physical or mental impairment   </w:t>
      </w:r>
    </w:p>
    <w:p w14:paraId="1CE3097A" w14:textId="77777777" w:rsidR="00CD2620" w:rsidRPr="00CD2620" w:rsidRDefault="00CD2620">
      <w:pPr>
        <w:numPr>
          <w:ilvl w:val="0"/>
          <w:numId w:val="1"/>
        </w:numPr>
        <w:spacing w:line="422" w:lineRule="auto"/>
        <w:ind w:right="660" w:hanging="493"/>
        <w:rPr>
          <w:rFonts w:ascii="Arial" w:hAnsi="Arial" w:cs="Arial"/>
          <w:b/>
          <w:bCs/>
        </w:rPr>
      </w:pPr>
      <w:r w:rsidRPr="00CD2620">
        <w:rPr>
          <w:rFonts w:ascii="Arial" w:hAnsi="Arial" w:cs="Arial"/>
          <w:b/>
          <w:bCs/>
        </w:rPr>
        <w:t xml:space="preserve">the impairment has a substantial and long-term adverse effect on their ability to perform normal day-to-day activities </w:t>
      </w:r>
    </w:p>
    <w:p w14:paraId="629E3FF7" w14:textId="12B516DA" w:rsidR="003768D5" w:rsidRPr="00CD2620" w:rsidRDefault="00CD2620" w:rsidP="00CD2620">
      <w:pPr>
        <w:spacing w:line="422" w:lineRule="auto"/>
        <w:ind w:right="660"/>
        <w:rPr>
          <w:rFonts w:ascii="Arial" w:hAnsi="Arial" w:cs="Arial"/>
          <w:b/>
          <w:bCs/>
        </w:rPr>
      </w:pPr>
      <w:r w:rsidRPr="00CD2620">
        <w:rPr>
          <w:rFonts w:ascii="Arial" w:hAnsi="Arial" w:cs="Arial"/>
          <w:b/>
          <w:bCs/>
        </w:rPr>
        <w:lastRenderedPageBreak/>
        <w:t xml:space="preserve">For the purposes of the Act, these words have the following meanings:  </w:t>
      </w:r>
    </w:p>
    <w:p w14:paraId="6C08CD88" w14:textId="3360C812" w:rsidR="003768D5" w:rsidRPr="00CD2620" w:rsidRDefault="00CD2620">
      <w:pPr>
        <w:spacing w:after="0" w:line="259" w:lineRule="auto"/>
        <w:ind w:left="0" w:right="4867" w:firstLine="0"/>
        <w:jc w:val="center"/>
        <w:rPr>
          <w:rFonts w:ascii="Arial" w:hAnsi="Arial" w:cs="Arial"/>
          <w:b/>
          <w:bCs/>
        </w:rPr>
      </w:pPr>
      <w:r w:rsidRPr="00CD2620">
        <w:rPr>
          <w:rFonts w:ascii="Arial" w:hAnsi="Arial" w:cs="Arial"/>
          <w:b/>
          <w:bCs/>
          <w:sz w:val="22"/>
        </w:rPr>
        <w:t xml:space="preserve"> </w:t>
      </w:r>
    </w:p>
    <w:p w14:paraId="28C1BC57" w14:textId="77777777" w:rsidR="003768D5" w:rsidRPr="00CD2620" w:rsidRDefault="00CD2620">
      <w:pPr>
        <w:numPr>
          <w:ilvl w:val="0"/>
          <w:numId w:val="1"/>
        </w:numPr>
        <w:ind w:right="660" w:hanging="493"/>
        <w:rPr>
          <w:rFonts w:ascii="Arial" w:hAnsi="Arial" w:cs="Arial"/>
          <w:b/>
          <w:bCs/>
        </w:rPr>
      </w:pPr>
      <w:r w:rsidRPr="00CD2620">
        <w:rPr>
          <w:rFonts w:ascii="Arial" w:hAnsi="Arial" w:cs="Arial"/>
          <w:b/>
          <w:bCs/>
        </w:rPr>
        <w:t xml:space="preserve">'substantial' means more than minor or trivial   </w:t>
      </w:r>
    </w:p>
    <w:p w14:paraId="2B6318AB" w14:textId="77777777" w:rsidR="003768D5" w:rsidRPr="00CD2620" w:rsidRDefault="00CD2620">
      <w:pPr>
        <w:numPr>
          <w:ilvl w:val="0"/>
          <w:numId w:val="1"/>
        </w:numPr>
        <w:ind w:right="660" w:hanging="493"/>
        <w:rPr>
          <w:rFonts w:ascii="Arial" w:hAnsi="Arial" w:cs="Arial"/>
          <w:b/>
          <w:bCs/>
        </w:rPr>
      </w:pPr>
      <w:r w:rsidRPr="00CD2620">
        <w:rPr>
          <w:rFonts w:ascii="Arial" w:hAnsi="Arial" w:cs="Arial"/>
          <w:b/>
          <w:bCs/>
        </w:rPr>
        <w:t xml:space="preserve">'long-term' means that the effect of the impairment has lasted or is likely to last for at least twelve months (there are special rules covering recurring or fluctuating conditions)  </w:t>
      </w:r>
    </w:p>
    <w:p w14:paraId="13B62167" w14:textId="77777777" w:rsidR="003768D5" w:rsidRPr="00CD2620" w:rsidRDefault="00CD2620">
      <w:pPr>
        <w:numPr>
          <w:ilvl w:val="0"/>
          <w:numId w:val="1"/>
        </w:numPr>
        <w:ind w:right="660" w:hanging="493"/>
        <w:rPr>
          <w:rFonts w:ascii="Arial" w:hAnsi="Arial" w:cs="Arial"/>
          <w:b/>
          <w:bCs/>
        </w:rPr>
      </w:pPr>
      <w:r w:rsidRPr="00CD2620">
        <w:rPr>
          <w:rFonts w:ascii="Arial" w:hAnsi="Arial" w:cs="Arial"/>
          <w:b/>
          <w:bCs/>
        </w:rPr>
        <w:t>'</w:t>
      </w:r>
      <w:proofErr w:type="gramStart"/>
      <w:r w:rsidRPr="00CD2620">
        <w:rPr>
          <w:rFonts w:ascii="Arial" w:hAnsi="Arial" w:cs="Arial"/>
          <w:b/>
          <w:bCs/>
        </w:rPr>
        <w:t>normal</w:t>
      </w:r>
      <w:proofErr w:type="gramEnd"/>
      <w:r w:rsidRPr="00CD2620">
        <w:rPr>
          <w:rFonts w:ascii="Arial" w:hAnsi="Arial" w:cs="Arial"/>
          <w:b/>
          <w:bCs/>
        </w:rPr>
        <w:t xml:space="preserve"> day-to-day activities' include everyday things like eating, washing, walking and going shopping   </w:t>
      </w:r>
    </w:p>
    <w:p w14:paraId="4D2C389F" w14:textId="77777777" w:rsidR="003768D5" w:rsidRPr="00CD2620" w:rsidRDefault="00CD2620">
      <w:pPr>
        <w:spacing w:after="0" w:line="259" w:lineRule="auto"/>
        <w:ind w:left="720" w:right="0" w:firstLine="0"/>
        <w:rPr>
          <w:b/>
          <w:bCs/>
        </w:rPr>
      </w:pPr>
      <w:r w:rsidRPr="00CD2620">
        <w:rPr>
          <w:b/>
          <w:bCs/>
        </w:rPr>
        <w:t xml:space="preserve">  </w:t>
      </w:r>
    </w:p>
    <w:p w14:paraId="3484FB30" w14:textId="77777777" w:rsidR="003768D5" w:rsidRPr="00CD2620" w:rsidRDefault="00CD2620">
      <w:pPr>
        <w:spacing w:after="162"/>
        <w:ind w:right="660"/>
        <w:rPr>
          <w:rFonts w:ascii="Arial" w:hAnsi="Arial" w:cs="Arial"/>
          <w:b/>
          <w:bCs/>
        </w:rPr>
      </w:pPr>
      <w:r w:rsidRPr="00CD2620">
        <w:rPr>
          <w:rFonts w:ascii="Arial" w:hAnsi="Arial" w:cs="Arial"/>
          <w:b/>
          <w:bCs/>
        </w:rPr>
        <w:t xml:space="preserve">People who have had a disability in the past who meet this definition are also protected by the Act.   </w:t>
      </w:r>
    </w:p>
    <w:p w14:paraId="6CA52897" w14:textId="77777777" w:rsidR="003768D5" w:rsidRPr="00CD2620" w:rsidRDefault="00CD2620">
      <w:pPr>
        <w:spacing w:after="0" w:line="259" w:lineRule="auto"/>
        <w:ind w:left="720" w:right="0" w:firstLine="0"/>
        <w:rPr>
          <w:b/>
          <w:bCs/>
        </w:rPr>
      </w:pPr>
      <w:r w:rsidRPr="00CD2620">
        <w:rPr>
          <w:b/>
          <w:bCs/>
        </w:rPr>
        <w:t xml:space="preserve">  </w:t>
      </w:r>
    </w:p>
    <w:p w14:paraId="171325FD" w14:textId="77777777" w:rsidR="003768D5" w:rsidRPr="00CD2620" w:rsidRDefault="00CD2620">
      <w:pPr>
        <w:pStyle w:val="Heading1"/>
        <w:rPr>
          <w:rFonts w:ascii="Arial" w:hAnsi="Arial" w:cs="Arial"/>
          <w:b/>
          <w:bCs/>
          <w:u w:val="none"/>
        </w:rPr>
      </w:pPr>
      <w:r w:rsidRPr="00CD2620">
        <w:rPr>
          <w:rFonts w:ascii="Arial" w:hAnsi="Arial" w:cs="Arial"/>
          <w:b/>
          <w:bCs/>
          <w:u w:val="none"/>
        </w:rPr>
        <w:t xml:space="preserve">Progressive conditions considered to be a disability   </w:t>
      </w:r>
    </w:p>
    <w:p w14:paraId="54A51B93" w14:textId="77777777" w:rsidR="003768D5" w:rsidRPr="00CD2620" w:rsidRDefault="00CD2620">
      <w:pPr>
        <w:spacing w:after="0" w:line="259" w:lineRule="auto"/>
        <w:ind w:left="720" w:right="0" w:firstLine="0"/>
        <w:rPr>
          <w:b/>
          <w:bCs/>
        </w:rPr>
      </w:pPr>
      <w:r w:rsidRPr="00CD2620">
        <w:rPr>
          <w:b/>
          <w:bCs/>
        </w:rPr>
        <w:t xml:space="preserve">  </w:t>
      </w:r>
    </w:p>
    <w:p w14:paraId="5D1FA6E0" w14:textId="77777777" w:rsidR="003768D5" w:rsidRPr="00CD2620" w:rsidRDefault="00CD2620">
      <w:pPr>
        <w:spacing w:after="162"/>
        <w:ind w:right="660"/>
        <w:rPr>
          <w:rFonts w:ascii="Arial" w:hAnsi="Arial" w:cs="Arial"/>
          <w:b/>
          <w:bCs/>
        </w:rPr>
      </w:pPr>
      <w:r w:rsidRPr="00CD2620">
        <w:rPr>
          <w:rFonts w:ascii="Arial" w:hAnsi="Arial" w:cs="Arial"/>
          <w:b/>
          <w:bCs/>
        </w:rPr>
        <w:t xml:space="preserve">There are additional provisions relating to people with progressive conditions. People with HIV, cancer or multiple sclerosis are protected by the Act from the point of diagnosis. People with some visual impairments are automatically deemed to be disabled.   </w:t>
      </w:r>
    </w:p>
    <w:p w14:paraId="2251BC5D" w14:textId="77777777" w:rsidR="003768D5" w:rsidRPr="00CD2620" w:rsidRDefault="00CD2620">
      <w:pPr>
        <w:spacing w:after="0" w:line="259" w:lineRule="auto"/>
        <w:ind w:left="720" w:right="0" w:firstLine="0"/>
        <w:rPr>
          <w:b/>
          <w:bCs/>
        </w:rPr>
      </w:pPr>
      <w:r w:rsidRPr="00CD2620">
        <w:rPr>
          <w:b/>
          <w:bCs/>
        </w:rPr>
        <w:t xml:space="preserve">  </w:t>
      </w:r>
    </w:p>
    <w:p w14:paraId="34B3FF39" w14:textId="77777777" w:rsidR="003768D5" w:rsidRPr="00CD2620" w:rsidRDefault="00CD2620">
      <w:pPr>
        <w:spacing w:after="0" w:line="259" w:lineRule="auto"/>
        <w:ind w:left="720" w:right="0" w:firstLine="0"/>
        <w:rPr>
          <w:b/>
          <w:bCs/>
        </w:rPr>
      </w:pPr>
      <w:r w:rsidRPr="00CD2620">
        <w:rPr>
          <w:b/>
          <w:bCs/>
        </w:rPr>
        <w:t xml:space="preserve">  </w:t>
      </w:r>
    </w:p>
    <w:p w14:paraId="2152FA31" w14:textId="10F0D5BB" w:rsidR="003768D5" w:rsidRPr="00CD2620" w:rsidRDefault="00CD2620" w:rsidP="00CD2620">
      <w:pPr>
        <w:spacing w:after="160" w:line="258" w:lineRule="auto"/>
        <w:ind w:left="715" w:right="11107"/>
        <w:rPr>
          <w:rFonts w:ascii="Arial" w:hAnsi="Arial" w:cs="Arial"/>
          <w:b/>
          <w:bCs/>
        </w:rPr>
      </w:pPr>
      <w:r w:rsidRPr="00CD2620">
        <w:rPr>
          <w:rFonts w:ascii="Arial" w:hAnsi="Arial" w:cs="Arial"/>
          <w:b/>
          <w:bCs/>
        </w:rPr>
        <w:t xml:space="preserve">Conditions that are specifically excluded  </w:t>
      </w:r>
    </w:p>
    <w:p w14:paraId="0754FB40" w14:textId="77777777" w:rsidR="003768D5" w:rsidRPr="00CD2620" w:rsidRDefault="00CD2620">
      <w:pPr>
        <w:spacing w:after="162"/>
        <w:ind w:right="660"/>
        <w:rPr>
          <w:rFonts w:ascii="Arial" w:hAnsi="Arial" w:cs="Arial"/>
          <w:b/>
          <w:bCs/>
        </w:rPr>
      </w:pPr>
      <w:r w:rsidRPr="00CD2620">
        <w:rPr>
          <w:rFonts w:ascii="Arial" w:hAnsi="Arial" w:cs="Arial"/>
          <w:b/>
          <w:bCs/>
        </w:rPr>
        <w:t xml:space="preserve">Some conditions are specifically excluded from being covered by the disability definition, such as a tendency to set fires or addictions to non– prescribed substances.   </w:t>
      </w:r>
    </w:p>
    <w:p w14:paraId="62378ABC" w14:textId="77777777" w:rsidR="003768D5" w:rsidRPr="00CD2620" w:rsidRDefault="00CD2620">
      <w:pPr>
        <w:spacing w:after="0" w:line="259" w:lineRule="auto"/>
        <w:ind w:left="720" w:right="0" w:firstLine="0"/>
        <w:rPr>
          <w:b/>
          <w:bCs/>
        </w:rPr>
      </w:pPr>
      <w:r w:rsidRPr="00CD2620">
        <w:rPr>
          <w:b/>
          <w:bCs/>
        </w:rPr>
        <w:t xml:space="preserve">  </w:t>
      </w:r>
    </w:p>
    <w:p w14:paraId="07D228E4" w14:textId="77777777" w:rsidR="003768D5" w:rsidRPr="00CD2620" w:rsidRDefault="00CD2620">
      <w:pPr>
        <w:spacing w:after="162"/>
        <w:ind w:right="660"/>
        <w:rPr>
          <w:rFonts w:ascii="Arial" w:hAnsi="Arial" w:cs="Arial"/>
          <w:b/>
          <w:bCs/>
        </w:rPr>
      </w:pPr>
      <w:r w:rsidRPr="00CD2620">
        <w:rPr>
          <w:rFonts w:ascii="Arial" w:hAnsi="Arial" w:cs="Arial"/>
          <w:b/>
          <w:bCs/>
        </w:rPr>
        <w:t xml:space="preserve">Aston Community Education Trust (ACET) plans, over time, to increase the accessibility of provision for all pupils/students, staff and visitors to the academy.   </w:t>
      </w:r>
    </w:p>
    <w:p w14:paraId="24775718" w14:textId="77777777" w:rsidR="003768D5" w:rsidRPr="00CD2620" w:rsidRDefault="00CD2620">
      <w:pPr>
        <w:spacing w:after="0" w:line="259" w:lineRule="auto"/>
        <w:ind w:left="720" w:right="0" w:firstLine="0"/>
        <w:rPr>
          <w:rFonts w:ascii="Arial" w:hAnsi="Arial" w:cs="Arial"/>
          <w:b/>
          <w:bCs/>
        </w:rPr>
      </w:pPr>
      <w:r w:rsidRPr="00CD2620">
        <w:rPr>
          <w:rFonts w:ascii="Arial" w:hAnsi="Arial" w:cs="Arial"/>
          <w:b/>
          <w:bCs/>
        </w:rPr>
        <w:t xml:space="preserve">  </w:t>
      </w:r>
    </w:p>
    <w:p w14:paraId="11550A44" w14:textId="77777777" w:rsidR="003768D5" w:rsidRPr="00CD2620" w:rsidRDefault="00CD2620">
      <w:pPr>
        <w:spacing w:after="162"/>
        <w:ind w:right="660"/>
        <w:rPr>
          <w:rFonts w:ascii="Arial" w:hAnsi="Arial" w:cs="Arial"/>
          <w:b/>
          <w:bCs/>
        </w:rPr>
      </w:pPr>
      <w:r w:rsidRPr="00CD2620">
        <w:rPr>
          <w:rFonts w:ascii="Arial" w:hAnsi="Arial" w:cs="Arial"/>
          <w:b/>
          <w:bCs/>
        </w:rPr>
        <w:t xml:space="preserve">The Accessibility Plan will contain relevant actions to:   </w:t>
      </w:r>
    </w:p>
    <w:p w14:paraId="06777E51" w14:textId="77777777" w:rsidR="003768D5" w:rsidRPr="00CD2620" w:rsidRDefault="00CD2620">
      <w:pPr>
        <w:spacing w:line="259" w:lineRule="auto"/>
        <w:ind w:left="720" w:right="0" w:firstLine="0"/>
        <w:rPr>
          <w:rFonts w:ascii="Arial" w:hAnsi="Arial" w:cs="Arial"/>
          <w:b/>
          <w:bCs/>
        </w:rPr>
      </w:pPr>
      <w:r w:rsidRPr="00CD2620">
        <w:rPr>
          <w:rFonts w:ascii="Arial" w:hAnsi="Arial" w:cs="Arial"/>
          <w:b/>
          <w:bCs/>
        </w:rPr>
        <w:t xml:space="preserve">  </w:t>
      </w:r>
    </w:p>
    <w:p w14:paraId="1821ADE9" w14:textId="77777777" w:rsidR="00CD2620" w:rsidRPr="00CD2620" w:rsidRDefault="00CD2620">
      <w:pPr>
        <w:numPr>
          <w:ilvl w:val="0"/>
          <w:numId w:val="2"/>
        </w:numPr>
        <w:ind w:right="660" w:hanging="782"/>
        <w:rPr>
          <w:rFonts w:ascii="Arial" w:hAnsi="Arial" w:cs="Arial"/>
          <w:b/>
          <w:bCs/>
        </w:rPr>
      </w:pPr>
      <w:r w:rsidRPr="00CD2620">
        <w:rPr>
          <w:rFonts w:ascii="Arial" w:hAnsi="Arial" w:cs="Arial"/>
          <w:b/>
          <w:bCs/>
        </w:rPr>
        <w:t>Improve access to the physical environment of the academy, adding specialist facilities as necessary</w:t>
      </w:r>
    </w:p>
    <w:p w14:paraId="313591F7" w14:textId="6F0A1149" w:rsidR="003768D5" w:rsidRPr="00CD2620" w:rsidRDefault="00CD2620">
      <w:pPr>
        <w:numPr>
          <w:ilvl w:val="0"/>
          <w:numId w:val="2"/>
        </w:numPr>
        <w:ind w:right="660" w:hanging="782"/>
        <w:rPr>
          <w:rFonts w:ascii="Arial" w:hAnsi="Arial" w:cs="Arial"/>
          <w:b/>
          <w:bCs/>
        </w:rPr>
      </w:pPr>
      <w:r w:rsidRPr="00CD2620">
        <w:rPr>
          <w:rFonts w:ascii="Arial" w:hAnsi="Arial" w:cs="Arial"/>
          <w:b/>
          <w:bCs/>
        </w:rPr>
        <w:t xml:space="preserve">This covers improvements to the physical environment of the academy and physical aids to access education.   </w:t>
      </w:r>
    </w:p>
    <w:p w14:paraId="6F2D6E78" w14:textId="77777777" w:rsidR="003768D5" w:rsidRPr="00CD2620" w:rsidRDefault="00CD2620">
      <w:pPr>
        <w:spacing w:after="0" w:line="259" w:lineRule="auto"/>
        <w:ind w:left="720" w:right="0" w:firstLine="0"/>
        <w:rPr>
          <w:rFonts w:ascii="Arial" w:hAnsi="Arial" w:cs="Arial"/>
          <w:b/>
          <w:bCs/>
        </w:rPr>
      </w:pPr>
      <w:r w:rsidRPr="00CD2620">
        <w:rPr>
          <w:rFonts w:ascii="Arial" w:hAnsi="Arial" w:cs="Arial"/>
          <w:b/>
          <w:bCs/>
        </w:rPr>
        <w:t xml:space="preserve">  </w:t>
      </w:r>
    </w:p>
    <w:p w14:paraId="3CF3E535" w14:textId="77777777" w:rsidR="003768D5" w:rsidRPr="00CD2620" w:rsidRDefault="00CD2620">
      <w:pPr>
        <w:numPr>
          <w:ilvl w:val="0"/>
          <w:numId w:val="2"/>
        </w:numPr>
        <w:ind w:right="660" w:hanging="782"/>
        <w:rPr>
          <w:rFonts w:ascii="Arial" w:hAnsi="Arial" w:cs="Arial"/>
          <w:b/>
          <w:bCs/>
        </w:rPr>
      </w:pPr>
      <w:r w:rsidRPr="00CD2620">
        <w:rPr>
          <w:rFonts w:ascii="Arial" w:hAnsi="Arial" w:cs="Arial"/>
          <w:b/>
          <w:bCs/>
        </w:rPr>
        <w:lastRenderedPageBreak/>
        <w:t xml:space="preserve">Increase access to the curriculum for pupils/students with a disability, expanding the curriculum as necessary to ensure that pupils/students with a disability are as equally prepared for life as are the able-bodied pupils/students. This covers teaching and learning and the wider curriculum of the academy such as participation in after-school clubs, leisure and cultural activities or school visits.   </w:t>
      </w:r>
    </w:p>
    <w:p w14:paraId="73AD0694" w14:textId="77777777" w:rsidR="003768D5" w:rsidRPr="00CD2620" w:rsidRDefault="00CD2620">
      <w:pPr>
        <w:spacing w:after="0" w:line="259" w:lineRule="auto"/>
        <w:ind w:left="720" w:right="0" w:firstLine="0"/>
        <w:rPr>
          <w:rFonts w:ascii="Arial" w:hAnsi="Arial" w:cs="Arial"/>
          <w:b/>
          <w:bCs/>
        </w:rPr>
      </w:pPr>
      <w:r w:rsidRPr="00CD2620">
        <w:rPr>
          <w:rFonts w:ascii="Arial" w:hAnsi="Arial" w:cs="Arial"/>
          <w:b/>
          <w:bCs/>
        </w:rPr>
        <w:t xml:space="preserve">  </w:t>
      </w:r>
    </w:p>
    <w:p w14:paraId="4FE26449" w14:textId="77777777" w:rsidR="003768D5" w:rsidRPr="00CD2620" w:rsidRDefault="00CD2620">
      <w:pPr>
        <w:numPr>
          <w:ilvl w:val="0"/>
          <w:numId w:val="2"/>
        </w:numPr>
        <w:ind w:right="660" w:hanging="782"/>
        <w:rPr>
          <w:rFonts w:ascii="Arial" w:hAnsi="Arial" w:cs="Arial"/>
          <w:b/>
          <w:bCs/>
        </w:rPr>
      </w:pPr>
      <w:r w:rsidRPr="00CD2620">
        <w:rPr>
          <w:rFonts w:ascii="Arial" w:hAnsi="Arial" w:cs="Arial"/>
          <w:b/>
          <w:bCs/>
        </w:rPr>
        <w:t xml:space="preserve">It also covers the provision of specialist aids and equipment, which may assist these pupils/students in accessing the curriculum.  </w:t>
      </w:r>
    </w:p>
    <w:p w14:paraId="3B2E1C90" w14:textId="77777777" w:rsidR="003768D5" w:rsidRPr="00CD2620" w:rsidRDefault="00CD2620">
      <w:pPr>
        <w:spacing w:after="246" w:line="259" w:lineRule="auto"/>
        <w:ind w:left="1440" w:right="0" w:firstLine="0"/>
        <w:rPr>
          <w:rFonts w:ascii="Arial" w:hAnsi="Arial" w:cs="Arial"/>
          <w:b/>
          <w:bCs/>
        </w:rPr>
      </w:pPr>
      <w:r w:rsidRPr="00CD2620">
        <w:rPr>
          <w:rFonts w:ascii="Arial" w:hAnsi="Arial" w:cs="Arial"/>
          <w:b/>
          <w:bCs/>
        </w:rPr>
        <w:t xml:space="preserve">  </w:t>
      </w:r>
    </w:p>
    <w:p w14:paraId="730A8432" w14:textId="77777777" w:rsidR="003768D5" w:rsidRPr="00CD2620" w:rsidRDefault="00CD2620">
      <w:pPr>
        <w:numPr>
          <w:ilvl w:val="0"/>
          <w:numId w:val="2"/>
        </w:numPr>
        <w:ind w:right="660" w:hanging="782"/>
        <w:rPr>
          <w:rFonts w:ascii="Arial" w:hAnsi="Arial" w:cs="Arial"/>
          <w:b/>
          <w:bCs/>
        </w:rPr>
      </w:pPr>
      <w:r w:rsidRPr="00CD2620">
        <w:rPr>
          <w:rFonts w:ascii="Arial" w:hAnsi="Arial" w:cs="Arial"/>
          <w:b/>
          <w:bCs/>
        </w:rPr>
        <w:t xml:space="preserve">Improve the delivery of written information to pupils/students, staff, parents and visitors with disabilities. Examples might include handouts, timetables, textbooks and information about the academy and academy events. The information should be made available in various preferred formats within a reasonable time frame.   </w:t>
      </w:r>
    </w:p>
    <w:p w14:paraId="757E61BB" w14:textId="77777777" w:rsidR="003768D5" w:rsidRPr="00CD2620" w:rsidRDefault="00CD2620">
      <w:pPr>
        <w:spacing w:after="0" w:line="259" w:lineRule="auto"/>
        <w:ind w:left="720" w:right="0" w:firstLine="0"/>
        <w:rPr>
          <w:b/>
          <w:bCs/>
        </w:rPr>
      </w:pPr>
      <w:r w:rsidRPr="00CD2620">
        <w:rPr>
          <w:b/>
          <w:bCs/>
        </w:rPr>
        <w:t xml:space="preserve">  </w:t>
      </w:r>
    </w:p>
    <w:p w14:paraId="0C782E9C" w14:textId="77777777" w:rsidR="003768D5" w:rsidRPr="00CD2620" w:rsidRDefault="00CD2620">
      <w:pPr>
        <w:spacing w:after="165"/>
        <w:ind w:right="660"/>
        <w:rPr>
          <w:rFonts w:ascii="Arial" w:hAnsi="Arial" w:cs="Arial"/>
          <w:b/>
          <w:bCs/>
        </w:rPr>
      </w:pPr>
      <w:r w:rsidRPr="00CD2620">
        <w:rPr>
          <w:rFonts w:ascii="Arial" w:hAnsi="Arial" w:cs="Arial"/>
          <w:b/>
          <w:bCs/>
        </w:rPr>
        <w:t xml:space="preserve">Action Plans are attached which relate to the three key aspects of accessibility. These plans will be reviewed and adjusted on an annual basis. New Plans will be drawn up every three years.   </w:t>
      </w:r>
    </w:p>
    <w:p w14:paraId="79A0CAE5" w14:textId="77777777" w:rsidR="003768D5" w:rsidRPr="00CD2620" w:rsidRDefault="00CD2620">
      <w:pPr>
        <w:spacing w:after="0" w:line="259" w:lineRule="auto"/>
        <w:ind w:left="720" w:right="0" w:firstLine="0"/>
        <w:rPr>
          <w:rFonts w:ascii="Arial" w:hAnsi="Arial" w:cs="Arial"/>
          <w:b/>
          <w:bCs/>
        </w:rPr>
      </w:pPr>
      <w:r w:rsidRPr="00CD2620">
        <w:rPr>
          <w:rFonts w:ascii="Arial" w:hAnsi="Arial" w:cs="Arial"/>
          <w:b/>
          <w:bCs/>
        </w:rPr>
        <w:t xml:space="preserve">  </w:t>
      </w:r>
    </w:p>
    <w:p w14:paraId="2894A42F" w14:textId="77777777" w:rsidR="003768D5" w:rsidRPr="00CD2620" w:rsidRDefault="00CD2620">
      <w:pPr>
        <w:spacing w:after="165"/>
        <w:ind w:right="660"/>
        <w:rPr>
          <w:rFonts w:ascii="Arial" w:hAnsi="Arial" w:cs="Arial"/>
          <w:b/>
          <w:bCs/>
        </w:rPr>
      </w:pPr>
      <w:r w:rsidRPr="00CD2620">
        <w:rPr>
          <w:rFonts w:ascii="Arial" w:hAnsi="Arial" w:cs="Arial"/>
          <w:b/>
          <w:bCs/>
        </w:rPr>
        <w:t xml:space="preserve">We acknowledge that it is necessary to raise awareness of issues related to accessibility and to provide training for staff and governors in the matter of disability discrimination.   </w:t>
      </w:r>
    </w:p>
    <w:p w14:paraId="696B759D" w14:textId="77777777" w:rsidR="003768D5" w:rsidRPr="00CD2620" w:rsidRDefault="00CD2620">
      <w:pPr>
        <w:spacing w:after="0" w:line="259" w:lineRule="auto"/>
        <w:ind w:left="720" w:right="0" w:firstLine="0"/>
        <w:rPr>
          <w:b/>
          <w:bCs/>
        </w:rPr>
      </w:pPr>
      <w:r w:rsidRPr="00CD2620">
        <w:rPr>
          <w:b/>
          <w:bCs/>
        </w:rPr>
        <w:t xml:space="preserve">  </w:t>
      </w:r>
    </w:p>
    <w:p w14:paraId="5A8C005E" w14:textId="77777777" w:rsidR="003768D5" w:rsidRPr="00CD2620" w:rsidRDefault="00CD2620">
      <w:pPr>
        <w:spacing w:after="162"/>
        <w:ind w:right="660"/>
        <w:rPr>
          <w:rFonts w:ascii="Arial" w:hAnsi="Arial" w:cs="Arial"/>
          <w:b/>
          <w:bCs/>
        </w:rPr>
      </w:pPr>
      <w:r w:rsidRPr="00CD2620">
        <w:rPr>
          <w:rFonts w:ascii="Arial" w:hAnsi="Arial" w:cs="Arial"/>
          <w:b/>
          <w:bCs/>
        </w:rPr>
        <w:t xml:space="preserve">This Accessibility Plan should be read in conjunction with the Single Equality Policy.  </w:t>
      </w:r>
    </w:p>
    <w:p w14:paraId="47F70B69" w14:textId="77777777" w:rsidR="003768D5" w:rsidRPr="00CD2620" w:rsidRDefault="00CD2620">
      <w:pPr>
        <w:spacing w:after="164"/>
        <w:ind w:right="660"/>
        <w:rPr>
          <w:rFonts w:ascii="Arial" w:hAnsi="Arial" w:cs="Arial"/>
          <w:b/>
          <w:bCs/>
        </w:rPr>
      </w:pPr>
      <w:r w:rsidRPr="00CD2620">
        <w:rPr>
          <w:rFonts w:ascii="Arial" w:hAnsi="Arial" w:cs="Arial"/>
          <w:b/>
          <w:bCs/>
        </w:rPr>
        <w:t xml:space="preserve">The Accessibility Plan will be published on each academy’s website.  </w:t>
      </w:r>
    </w:p>
    <w:p w14:paraId="6B7D9F3F" w14:textId="77777777" w:rsidR="003768D5" w:rsidRPr="00CD2620" w:rsidRDefault="00CD2620">
      <w:pPr>
        <w:spacing w:after="164"/>
        <w:ind w:right="660"/>
        <w:rPr>
          <w:rFonts w:ascii="Arial" w:hAnsi="Arial" w:cs="Arial"/>
          <w:b/>
          <w:bCs/>
        </w:rPr>
      </w:pPr>
      <w:r w:rsidRPr="00CD2620">
        <w:rPr>
          <w:rFonts w:ascii="Arial" w:hAnsi="Arial" w:cs="Arial"/>
          <w:b/>
          <w:bCs/>
        </w:rPr>
        <w:t xml:space="preserve"> The ACET complaints procedure covers the Accessibility Plan.   </w:t>
      </w:r>
    </w:p>
    <w:p w14:paraId="4D532780" w14:textId="77777777" w:rsidR="003768D5" w:rsidRPr="00CD2620" w:rsidRDefault="00CD2620">
      <w:pPr>
        <w:spacing w:after="177" w:line="259" w:lineRule="auto"/>
        <w:ind w:left="715" w:right="0" w:firstLine="0"/>
        <w:rPr>
          <w:b/>
          <w:bCs/>
        </w:rPr>
      </w:pPr>
      <w:r w:rsidRPr="00CD2620">
        <w:rPr>
          <w:b/>
          <w:bCs/>
        </w:rPr>
        <w:t xml:space="preserve"> </w:t>
      </w:r>
    </w:p>
    <w:p w14:paraId="0A1F3DD5" w14:textId="77777777" w:rsidR="003768D5" w:rsidRPr="00CD2620" w:rsidRDefault="00CD2620">
      <w:pPr>
        <w:spacing w:after="0" w:line="259" w:lineRule="auto"/>
        <w:ind w:left="715" w:right="0" w:firstLine="0"/>
        <w:rPr>
          <w:b/>
          <w:bCs/>
        </w:rPr>
      </w:pPr>
      <w:r w:rsidRPr="00CD2620">
        <w:rPr>
          <w:b/>
          <w:bCs/>
        </w:rPr>
        <w:t xml:space="preserve"> </w:t>
      </w:r>
      <w:r w:rsidRPr="00CD2620">
        <w:rPr>
          <w:b/>
          <w:bCs/>
        </w:rPr>
        <w:tab/>
        <w:t xml:space="preserve"> </w:t>
      </w:r>
    </w:p>
    <w:p w14:paraId="6B93D02B" w14:textId="77777777" w:rsidR="003768D5" w:rsidRPr="00CD2620" w:rsidRDefault="00CD2620">
      <w:pPr>
        <w:spacing w:after="217" w:line="258" w:lineRule="auto"/>
        <w:ind w:left="715" w:right="671"/>
        <w:rPr>
          <w:rFonts w:ascii="Arial" w:hAnsi="Arial" w:cs="Arial"/>
          <w:b/>
          <w:bCs/>
        </w:rPr>
      </w:pPr>
      <w:r w:rsidRPr="00CD2620">
        <w:rPr>
          <w:rFonts w:ascii="Arial" w:hAnsi="Arial" w:cs="Arial"/>
          <w:b/>
          <w:bCs/>
        </w:rPr>
        <w:t xml:space="preserve">Introduction   </w:t>
      </w:r>
    </w:p>
    <w:p w14:paraId="20A5FFE1" w14:textId="77777777" w:rsidR="003768D5" w:rsidRPr="00CD2620" w:rsidRDefault="00CD2620">
      <w:pPr>
        <w:spacing w:after="0" w:line="259" w:lineRule="auto"/>
        <w:ind w:left="720" w:right="0" w:firstLine="0"/>
        <w:rPr>
          <w:b/>
          <w:bCs/>
        </w:rPr>
      </w:pPr>
      <w:r w:rsidRPr="00CD2620">
        <w:rPr>
          <w:b/>
          <w:bCs/>
        </w:rPr>
        <w:t xml:space="preserve">  </w:t>
      </w:r>
    </w:p>
    <w:p w14:paraId="1B5610C4" w14:textId="77777777" w:rsidR="003768D5" w:rsidRPr="00CD2620" w:rsidRDefault="00CD2620">
      <w:pPr>
        <w:spacing w:after="165"/>
        <w:ind w:right="660"/>
        <w:rPr>
          <w:rFonts w:ascii="Arial" w:hAnsi="Arial" w:cs="Arial"/>
          <w:b/>
          <w:bCs/>
        </w:rPr>
      </w:pPr>
      <w:r w:rsidRPr="00CD2620">
        <w:rPr>
          <w:rFonts w:ascii="Arial" w:hAnsi="Arial" w:cs="Arial"/>
          <w:b/>
          <w:bCs/>
        </w:rPr>
        <w:t xml:space="preserve">The SEN and Disability Act 2001 extended the Disability Discrimination Act 1995 (DDA) to cover education. Since September 2002, the Governing Body has had three key duties towards disabled staff and pupils, under Part 4 of the DDA:   </w:t>
      </w:r>
    </w:p>
    <w:p w14:paraId="4FCDE141" w14:textId="77777777" w:rsidR="003768D5" w:rsidRPr="00CD2620" w:rsidRDefault="00CD2620">
      <w:pPr>
        <w:spacing w:line="259" w:lineRule="auto"/>
        <w:ind w:left="720" w:right="0" w:firstLine="0"/>
        <w:rPr>
          <w:b/>
          <w:bCs/>
        </w:rPr>
      </w:pPr>
      <w:r w:rsidRPr="00CD2620">
        <w:rPr>
          <w:b/>
          <w:bCs/>
        </w:rPr>
        <w:lastRenderedPageBreak/>
        <w:t xml:space="preserve">  </w:t>
      </w:r>
    </w:p>
    <w:p w14:paraId="28476157" w14:textId="77777777" w:rsidR="003768D5" w:rsidRPr="00CD2620" w:rsidRDefault="00CD2620">
      <w:pPr>
        <w:numPr>
          <w:ilvl w:val="0"/>
          <w:numId w:val="2"/>
        </w:numPr>
        <w:ind w:right="660" w:hanging="782"/>
        <w:rPr>
          <w:rFonts w:ascii="Arial" w:hAnsi="Arial" w:cs="Arial"/>
          <w:b/>
          <w:bCs/>
        </w:rPr>
      </w:pPr>
      <w:r w:rsidRPr="00CD2620">
        <w:rPr>
          <w:rFonts w:ascii="Arial" w:hAnsi="Arial" w:cs="Arial"/>
          <w:b/>
          <w:bCs/>
        </w:rPr>
        <w:t xml:space="preserve">not to treat disabled staff and pupils/students less favourably for a reason related to their disability;   </w:t>
      </w:r>
    </w:p>
    <w:p w14:paraId="556E2191" w14:textId="77777777" w:rsidR="003768D5" w:rsidRPr="00CD2620" w:rsidRDefault="00CD2620">
      <w:pPr>
        <w:numPr>
          <w:ilvl w:val="0"/>
          <w:numId w:val="2"/>
        </w:numPr>
        <w:ind w:right="660" w:hanging="782"/>
        <w:rPr>
          <w:rFonts w:ascii="Arial" w:hAnsi="Arial" w:cs="Arial"/>
          <w:b/>
          <w:bCs/>
        </w:rPr>
      </w:pPr>
      <w:r w:rsidRPr="00CD2620">
        <w:rPr>
          <w:rFonts w:ascii="Arial" w:hAnsi="Arial" w:cs="Arial"/>
          <w:b/>
          <w:bCs/>
        </w:rPr>
        <w:t xml:space="preserve">to make reasonable adjustments for disabled staff and pupils/students, so that they are not at a substantial disadvantage;   </w:t>
      </w:r>
    </w:p>
    <w:p w14:paraId="7D0AA525" w14:textId="77777777" w:rsidR="003768D5" w:rsidRPr="00CD2620" w:rsidRDefault="00CD2620">
      <w:pPr>
        <w:numPr>
          <w:ilvl w:val="0"/>
          <w:numId w:val="2"/>
        </w:numPr>
        <w:ind w:right="660" w:hanging="782"/>
        <w:rPr>
          <w:rFonts w:ascii="Arial" w:hAnsi="Arial" w:cs="Arial"/>
          <w:b/>
          <w:bCs/>
        </w:rPr>
      </w:pPr>
      <w:r w:rsidRPr="00CD2620">
        <w:rPr>
          <w:rFonts w:ascii="Arial" w:hAnsi="Arial" w:cs="Arial"/>
          <w:b/>
          <w:bCs/>
        </w:rPr>
        <w:t xml:space="preserve">to plan to increase access to education for pupils/students with disabilities.   </w:t>
      </w:r>
    </w:p>
    <w:p w14:paraId="1C6E64BE" w14:textId="77777777" w:rsidR="003768D5" w:rsidRPr="00CD2620" w:rsidRDefault="00CD2620">
      <w:pPr>
        <w:spacing w:after="0" w:line="259" w:lineRule="auto"/>
        <w:ind w:left="720" w:right="0" w:firstLine="0"/>
        <w:rPr>
          <w:rFonts w:ascii="Arial" w:hAnsi="Arial" w:cs="Arial"/>
          <w:b/>
          <w:bCs/>
        </w:rPr>
      </w:pPr>
      <w:r w:rsidRPr="00CD2620">
        <w:rPr>
          <w:rFonts w:ascii="Arial" w:hAnsi="Arial" w:cs="Arial"/>
          <w:b/>
          <w:bCs/>
        </w:rPr>
        <w:t xml:space="preserve">  </w:t>
      </w:r>
    </w:p>
    <w:p w14:paraId="521BA0DE" w14:textId="77777777" w:rsidR="003768D5" w:rsidRPr="00CD2620" w:rsidRDefault="00CD2620">
      <w:pPr>
        <w:spacing w:after="165"/>
        <w:ind w:right="660"/>
        <w:rPr>
          <w:rFonts w:ascii="Arial" w:hAnsi="Arial" w:cs="Arial"/>
          <w:b/>
          <w:bCs/>
        </w:rPr>
      </w:pPr>
      <w:r w:rsidRPr="00CD2620">
        <w:rPr>
          <w:rFonts w:ascii="Arial" w:hAnsi="Arial" w:cs="Arial"/>
          <w:b/>
          <w:bCs/>
        </w:rPr>
        <w:t xml:space="preserve">This plan also takes into account the Equality Act 2010 and needs to be read in conjunction with the Public Sector Equality Duty policy and the SEND Code of Practice 2015.  </w:t>
      </w:r>
    </w:p>
    <w:p w14:paraId="08F7484F" w14:textId="77777777" w:rsidR="003768D5" w:rsidRPr="00CD2620" w:rsidRDefault="00CD2620">
      <w:pPr>
        <w:spacing w:after="24" w:line="259" w:lineRule="auto"/>
        <w:ind w:left="720" w:right="0" w:firstLine="0"/>
        <w:rPr>
          <w:b/>
          <w:bCs/>
        </w:rPr>
      </w:pPr>
      <w:r w:rsidRPr="00CD2620">
        <w:rPr>
          <w:b/>
          <w:bCs/>
        </w:rPr>
        <w:t xml:space="preserve">  </w:t>
      </w:r>
    </w:p>
    <w:p w14:paraId="119DA225" w14:textId="77777777" w:rsidR="003768D5" w:rsidRPr="00CD2620" w:rsidRDefault="00CD2620">
      <w:pPr>
        <w:spacing w:after="6" w:line="258" w:lineRule="auto"/>
        <w:ind w:left="715" w:right="671"/>
        <w:rPr>
          <w:rFonts w:ascii="Arial" w:hAnsi="Arial" w:cs="Arial"/>
          <w:b/>
          <w:bCs/>
        </w:rPr>
      </w:pPr>
      <w:r w:rsidRPr="00CD2620">
        <w:rPr>
          <w:rFonts w:ascii="Arial" w:hAnsi="Arial" w:cs="Arial"/>
          <w:b/>
          <w:bCs/>
        </w:rPr>
        <w:t xml:space="preserve">Definition of disability:   </w:t>
      </w:r>
    </w:p>
    <w:p w14:paraId="676215B1" w14:textId="77777777" w:rsidR="003768D5" w:rsidRPr="00CD2620" w:rsidRDefault="00CD2620">
      <w:pPr>
        <w:spacing w:after="0" w:line="259" w:lineRule="auto"/>
        <w:ind w:left="720" w:right="0" w:firstLine="0"/>
        <w:rPr>
          <w:rFonts w:ascii="Arial" w:hAnsi="Arial" w:cs="Arial"/>
          <w:b/>
          <w:bCs/>
        </w:rPr>
      </w:pPr>
      <w:r w:rsidRPr="00CD2620">
        <w:rPr>
          <w:rFonts w:ascii="Arial" w:hAnsi="Arial" w:cs="Arial"/>
          <w:b/>
          <w:bCs/>
        </w:rPr>
        <w:t xml:space="preserve">  </w:t>
      </w:r>
    </w:p>
    <w:p w14:paraId="38E7269B" w14:textId="131F2716" w:rsidR="003768D5" w:rsidRPr="00CD2620" w:rsidRDefault="00CD2620">
      <w:pPr>
        <w:spacing w:after="165"/>
        <w:ind w:right="1691"/>
        <w:rPr>
          <w:rFonts w:ascii="Arial" w:hAnsi="Arial" w:cs="Arial"/>
          <w:b/>
          <w:bCs/>
        </w:rPr>
      </w:pPr>
      <w:r w:rsidRPr="00CD2620">
        <w:rPr>
          <w:rFonts w:ascii="Arial" w:hAnsi="Arial" w:cs="Arial"/>
          <w:b/>
          <w:bCs/>
        </w:rPr>
        <w:t xml:space="preserve">The Disability Discrimination Act (DDA) defines a person with a disability as someone who has ‘a physical or mental impairment which has a substantial and long-term adverse effect on his or her ability to carry out normal day to day activities.’  (Physical or mental impairment includes sensory impairments and also hidden impairments such as:  Dyslexia, Autism, Speech &amp; Language impairments, ADHD)   </w:t>
      </w:r>
    </w:p>
    <w:p w14:paraId="16C0D317" w14:textId="77777777" w:rsidR="003768D5" w:rsidRPr="00CD2620" w:rsidRDefault="00CD2620">
      <w:pPr>
        <w:spacing w:after="6" w:line="258" w:lineRule="auto"/>
        <w:ind w:left="715" w:right="671"/>
        <w:rPr>
          <w:rFonts w:ascii="Arial" w:hAnsi="Arial" w:cs="Arial"/>
          <w:b/>
          <w:bCs/>
        </w:rPr>
      </w:pPr>
      <w:r w:rsidRPr="00CD2620">
        <w:rPr>
          <w:rFonts w:ascii="Arial" w:hAnsi="Arial" w:cs="Arial"/>
          <w:b/>
          <w:bCs/>
        </w:rPr>
        <w:t xml:space="preserve">Vision and Values: </w:t>
      </w:r>
    </w:p>
    <w:p w14:paraId="7E6ED778" w14:textId="77777777" w:rsidR="003768D5" w:rsidRPr="00CD2620" w:rsidRDefault="00CD2620">
      <w:pPr>
        <w:spacing w:line="259" w:lineRule="auto"/>
        <w:ind w:left="720" w:right="0" w:firstLine="0"/>
        <w:rPr>
          <w:rFonts w:ascii="Arial" w:hAnsi="Arial" w:cs="Arial"/>
          <w:b/>
          <w:bCs/>
        </w:rPr>
      </w:pPr>
      <w:r w:rsidRPr="00CD2620">
        <w:rPr>
          <w:rFonts w:ascii="Arial" w:hAnsi="Arial" w:cs="Arial"/>
          <w:b/>
          <w:bCs/>
        </w:rPr>
        <w:t xml:space="preserve">   </w:t>
      </w:r>
    </w:p>
    <w:p w14:paraId="7D4D06AF" w14:textId="4E4CEFF1" w:rsidR="003768D5" w:rsidRPr="00CD2620" w:rsidRDefault="00CD2620">
      <w:pPr>
        <w:numPr>
          <w:ilvl w:val="0"/>
          <w:numId w:val="2"/>
        </w:numPr>
        <w:ind w:right="660" w:hanging="782"/>
        <w:rPr>
          <w:rFonts w:ascii="Arial" w:hAnsi="Arial" w:cs="Arial"/>
          <w:b/>
          <w:bCs/>
        </w:rPr>
      </w:pPr>
      <w:r w:rsidRPr="00CD2620">
        <w:rPr>
          <w:rFonts w:ascii="Arial" w:hAnsi="Arial" w:cs="Arial"/>
          <w:b/>
          <w:bCs/>
        </w:rPr>
        <w:t xml:space="preserve">ACET aims to ensure equality of opportunity for all its pupils/students and staff and it follows </w:t>
      </w:r>
      <w:r w:rsidR="005C025C" w:rsidRPr="00CD2620">
        <w:rPr>
          <w:rFonts w:ascii="Arial" w:hAnsi="Arial" w:cs="Arial"/>
          <w:b/>
          <w:bCs/>
        </w:rPr>
        <w:t>that pupils/student</w:t>
      </w:r>
      <w:r w:rsidRPr="00CD2620">
        <w:rPr>
          <w:rFonts w:ascii="Arial" w:hAnsi="Arial" w:cs="Arial"/>
          <w:b/>
          <w:bCs/>
        </w:rPr>
        <w:t xml:space="preserve"> with disabilities or prospective pupils/students, are not treated less favourably than other pupils/students or prospective pupils/students, for reasons relating to their disability.   </w:t>
      </w:r>
    </w:p>
    <w:p w14:paraId="0F065D97" w14:textId="77777777" w:rsidR="003768D5" w:rsidRPr="00CD2620" w:rsidRDefault="00CD2620">
      <w:pPr>
        <w:numPr>
          <w:ilvl w:val="0"/>
          <w:numId w:val="2"/>
        </w:numPr>
        <w:ind w:right="660" w:hanging="782"/>
        <w:rPr>
          <w:rFonts w:ascii="Arial" w:hAnsi="Arial" w:cs="Arial"/>
          <w:b/>
          <w:bCs/>
        </w:rPr>
      </w:pPr>
      <w:r w:rsidRPr="00CD2620">
        <w:rPr>
          <w:rFonts w:ascii="Arial" w:hAnsi="Arial" w:cs="Arial"/>
          <w:b/>
          <w:bCs/>
        </w:rPr>
        <w:t xml:space="preserve">Please read this in conjunction with the SEND Policy.   </w:t>
      </w:r>
    </w:p>
    <w:p w14:paraId="024120A2" w14:textId="77777777" w:rsidR="003768D5" w:rsidRPr="00CD2620" w:rsidRDefault="00CD2620">
      <w:pPr>
        <w:spacing w:after="55" w:line="259" w:lineRule="auto"/>
        <w:ind w:left="720" w:right="0" w:firstLine="0"/>
        <w:rPr>
          <w:b/>
          <w:bCs/>
        </w:rPr>
      </w:pPr>
      <w:r w:rsidRPr="00CD2620">
        <w:rPr>
          <w:b/>
          <w:bCs/>
        </w:rPr>
        <w:t xml:space="preserve">  </w:t>
      </w:r>
      <w:r w:rsidRPr="00CD2620">
        <w:rPr>
          <w:b/>
          <w:bCs/>
        </w:rPr>
        <w:tab/>
        <w:t xml:space="preserve">  </w:t>
      </w:r>
    </w:p>
    <w:p w14:paraId="178D91DD" w14:textId="77777777" w:rsidR="003768D5" w:rsidRPr="00CD2620" w:rsidRDefault="00CD2620">
      <w:pPr>
        <w:spacing w:after="0" w:line="259" w:lineRule="auto"/>
        <w:ind w:left="715" w:right="0" w:firstLine="0"/>
        <w:rPr>
          <w:b/>
          <w:bCs/>
        </w:rPr>
      </w:pPr>
      <w:r w:rsidRPr="00CD2620">
        <w:rPr>
          <w:b/>
          <w:bCs/>
        </w:rPr>
        <w:t xml:space="preserve"> </w:t>
      </w:r>
      <w:r w:rsidRPr="00CD2620">
        <w:rPr>
          <w:b/>
          <w:bCs/>
        </w:rPr>
        <w:tab/>
        <w:t xml:space="preserve"> </w:t>
      </w:r>
    </w:p>
    <w:p w14:paraId="2D2188CE" w14:textId="77777777" w:rsidR="003768D5" w:rsidRPr="00CD2620" w:rsidRDefault="00CD2620">
      <w:pPr>
        <w:spacing w:after="6" w:line="258" w:lineRule="auto"/>
        <w:ind w:left="715" w:right="671"/>
        <w:rPr>
          <w:rFonts w:ascii="Arial" w:hAnsi="Arial" w:cs="Arial"/>
          <w:b/>
          <w:bCs/>
        </w:rPr>
      </w:pPr>
      <w:r w:rsidRPr="00CD2620">
        <w:rPr>
          <w:rFonts w:ascii="Arial" w:hAnsi="Arial" w:cs="Arial"/>
          <w:b/>
          <w:bCs/>
        </w:rPr>
        <w:t xml:space="preserve">Information from pupil/student data and academy audit:   </w:t>
      </w:r>
    </w:p>
    <w:p w14:paraId="7A8A162F" w14:textId="77777777" w:rsidR="003768D5" w:rsidRPr="00CD2620" w:rsidRDefault="00CD2620">
      <w:pPr>
        <w:spacing w:after="0" w:line="259" w:lineRule="auto"/>
        <w:ind w:left="720" w:right="0" w:firstLine="0"/>
        <w:rPr>
          <w:rFonts w:ascii="Arial" w:hAnsi="Arial" w:cs="Arial"/>
          <w:b/>
          <w:bCs/>
        </w:rPr>
      </w:pPr>
      <w:r w:rsidRPr="00CD2620">
        <w:rPr>
          <w:rFonts w:ascii="Arial" w:hAnsi="Arial" w:cs="Arial"/>
          <w:b/>
          <w:bCs/>
        </w:rPr>
        <w:t xml:space="preserve">  </w:t>
      </w:r>
    </w:p>
    <w:p w14:paraId="1E81F0A1" w14:textId="77777777" w:rsidR="003768D5" w:rsidRPr="00CD2620" w:rsidRDefault="00CD2620">
      <w:pPr>
        <w:spacing w:after="165"/>
        <w:ind w:right="660"/>
        <w:rPr>
          <w:rFonts w:ascii="Arial" w:hAnsi="Arial" w:cs="Arial"/>
          <w:b/>
          <w:bCs/>
        </w:rPr>
      </w:pPr>
      <w:r w:rsidRPr="00CD2620">
        <w:rPr>
          <w:rFonts w:ascii="Arial" w:hAnsi="Arial" w:cs="Arial"/>
          <w:b/>
          <w:bCs/>
        </w:rPr>
        <w:t xml:space="preserve">The latest information regarding pupils with special educational needs and disability for the academy can be found on the staff intranet.  </w:t>
      </w:r>
    </w:p>
    <w:p w14:paraId="79F90529" w14:textId="77777777" w:rsidR="003768D5" w:rsidRPr="00CD2620" w:rsidRDefault="00CD2620">
      <w:pPr>
        <w:spacing w:after="62" w:line="259" w:lineRule="auto"/>
        <w:ind w:left="720" w:right="0" w:firstLine="0"/>
        <w:rPr>
          <w:rFonts w:ascii="Arial" w:hAnsi="Arial" w:cs="Arial"/>
          <w:b/>
          <w:bCs/>
        </w:rPr>
      </w:pPr>
      <w:r w:rsidRPr="00CD2620">
        <w:rPr>
          <w:rFonts w:ascii="Arial" w:hAnsi="Arial" w:cs="Arial"/>
          <w:b/>
          <w:bCs/>
        </w:rPr>
        <w:t xml:space="preserve">   </w:t>
      </w:r>
    </w:p>
    <w:p w14:paraId="6147EA55" w14:textId="77777777" w:rsidR="003768D5" w:rsidRPr="00CD2620" w:rsidRDefault="00CD2620">
      <w:pPr>
        <w:spacing w:after="63" w:line="258" w:lineRule="auto"/>
        <w:ind w:left="715" w:right="671"/>
        <w:rPr>
          <w:rFonts w:ascii="Arial" w:hAnsi="Arial" w:cs="Arial"/>
          <w:b/>
          <w:bCs/>
        </w:rPr>
      </w:pPr>
      <w:r w:rsidRPr="00CD2620">
        <w:rPr>
          <w:rFonts w:ascii="Arial" w:hAnsi="Arial" w:cs="Arial"/>
          <w:b/>
          <w:bCs/>
        </w:rPr>
        <w:t xml:space="preserve">The main priorities in this plan:   </w:t>
      </w:r>
    </w:p>
    <w:p w14:paraId="1EF5A336" w14:textId="77777777" w:rsidR="003768D5" w:rsidRPr="00CD2620" w:rsidRDefault="00CD2620">
      <w:pPr>
        <w:spacing w:after="0" w:line="259" w:lineRule="auto"/>
        <w:ind w:left="720" w:right="0" w:firstLine="0"/>
        <w:rPr>
          <w:rFonts w:ascii="Arial" w:hAnsi="Arial" w:cs="Arial"/>
          <w:b/>
          <w:bCs/>
        </w:rPr>
      </w:pPr>
      <w:r w:rsidRPr="00CD2620">
        <w:rPr>
          <w:rFonts w:ascii="Arial" w:hAnsi="Arial" w:cs="Arial"/>
          <w:b/>
          <w:bCs/>
        </w:rPr>
        <w:t xml:space="preserve">  </w:t>
      </w:r>
    </w:p>
    <w:p w14:paraId="50830A69" w14:textId="77777777" w:rsidR="003768D5" w:rsidRPr="00CD2620" w:rsidRDefault="00CD2620">
      <w:pPr>
        <w:spacing w:after="6" w:line="258" w:lineRule="auto"/>
        <w:ind w:left="715" w:right="671"/>
        <w:rPr>
          <w:rFonts w:ascii="Arial" w:hAnsi="Arial" w:cs="Arial"/>
          <w:b/>
          <w:bCs/>
        </w:rPr>
      </w:pPr>
      <w:r w:rsidRPr="00CD2620">
        <w:rPr>
          <w:rFonts w:ascii="Arial" w:hAnsi="Arial" w:cs="Arial"/>
          <w:b/>
          <w:bCs/>
        </w:rPr>
        <w:lastRenderedPageBreak/>
        <w:t xml:space="preserve">Increasing the extent to which pupils/students with disabilities can participate in the academy’s curriculum:   </w:t>
      </w:r>
    </w:p>
    <w:p w14:paraId="4E333609" w14:textId="77777777" w:rsidR="003768D5" w:rsidRPr="00CD2620" w:rsidRDefault="00CD2620">
      <w:pPr>
        <w:numPr>
          <w:ilvl w:val="0"/>
          <w:numId w:val="2"/>
        </w:numPr>
        <w:ind w:right="660" w:hanging="782"/>
        <w:rPr>
          <w:rFonts w:ascii="Arial" w:hAnsi="Arial" w:cs="Arial"/>
          <w:b/>
          <w:bCs/>
        </w:rPr>
      </w:pPr>
      <w:r w:rsidRPr="00CD2620">
        <w:rPr>
          <w:rFonts w:ascii="Arial" w:hAnsi="Arial" w:cs="Arial"/>
          <w:b/>
          <w:bCs/>
        </w:rPr>
        <w:t xml:space="preserve">The academy will endeavour to provide suitable access to a range of curriculum opportunities.   </w:t>
      </w:r>
    </w:p>
    <w:p w14:paraId="1DACD395" w14:textId="77777777" w:rsidR="003768D5" w:rsidRPr="00CD2620" w:rsidRDefault="00CD2620">
      <w:pPr>
        <w:numPr>
          <w:ilvl w:val="0"/>
          <w:numId w:val="2"/>
        </w:numPr>
        <w:ind w:right="660" w:hanging="782"/>
        <w:rPr>
          <w:rFonts w:ascii="Arial" w:hAnsi="Arial" w:cs="Arial"/>
          <w:b/>
          <w:bCs/>
        </w:rPr>
      </w:pPr>
      <w:r w:rsidRPr="00CD2620">
        <w:rPr>
          <w:rFonts w:ascii="Arial" w:hAnsi="Arial" w:cs="Arial"/>
          <w:b/>
          <w:bCs/>
        </w:rPr>
        <w:t xml:space="preserve">Where necessary, support will be given by inclusion, led by the Special Educational Needs Co-ordinator (SENCO).   </w:t>
      </w:r>
    </w:p>
    <w:p w14:paraId="0A3DCC94" w14:textId="282CDB3F" w:rsidR="003768D5" w:rsidRPr="00CD2620" w:rsidRDefault="00CD2620">
      <w:pPr>
        <w:numPr>
          <w:ilvl w:val="0"/>
          <w:numId w:val="2"/>
        </w:numPr>
        <w:spacing w:after="50"/>
        <w:ind w:right="660" w:hanging="782"/>
        <w:rPr>
          <w:rFonts w:ascii="Arial" w:hAnsi="Arial" w:cs="Arial"/>
          <w:b/>
          <w:bCs/>
        </w:rPr>
      </w:pPr>
      <w:r w:rsidRPr="00CD2620">
        <w:rPr>
          <w:rFonts w:ascii="Arial" w:hAnsi="Arial" w:cs="Arial"/>
          <w:b/>
          <w:bCs/>
        </w:rPr>
        <w:t xml:space="preserve">The </w:t>
      </w:r>
      <w:r w:rsidR="005C025C">
        <w:rPr>
          <w:rFonts w:ascii="Arial" w:hAnsi="Arial" w:cs="Arial"/>
          <w:b/>
          <w:bCs/>
        </w:rPr>
        <w:t>A</w:t>
      </w:r>
      <w:r w:rsidRPr="00CD2620">
        <w:rPr>
          <w:rFonts w:ascii="Arial" w:hAnsi="Arial" w:cs="Arial"/>
          <w:b/>
          <w:bCs/>
        </w:rPr>
        <w:t>cadem</w:t>
      </w:r>
      <w:r w:rsidR="00B11101">
        <w:rPr>
          <w:rFonts w:ascii="Arial" w:hAnsi="Arial" w:cs="Arial"/>
          <w:b/>
          <w:bCs/>
        </w:rPr>
        <w:t>y</w:t>
      </w:r>
      <w:r w:rsidRPr="00CD2620">
        <w:rPr>
          <w:rFonts w:ascii="Arial" w:hAnsi="Arial" w:cs="Arial"/>
          <w:b/>
          <w:bCs/>
        </w:rPr>
        <w:t xml:space="preserve"> work</w:t>
      </w:r>
      <w:r w:rsidR="00B11101">
        <w:rPr>
          <w:rFonts w:ascii="Arial" w:hAnsi="Arial" w:cs="Arial"/>
          <w:b/>
          <w:bCs/>
        </w:rPr>
        <w:t>s</w:t>
      </w:r>
      <w:r w:rsidRPr="00CD2620">
        <w:rPr>
          <w:rFonts w:ascii="Arial" w:hAnsi="Arial" w:cs="Arial"/>
          <w:b/>
          <w:bCs/>
        </w:rPr>
        <w:t xml:space="preserve"> closely with outside agencies, putting into practice recommendations which are written into the Individual Health Care Plans   </w:t>
      </w:r>
    </w:p>
    <w:p w14:paraId="7FDE0E3F" w14:textId="77777777" w:rsidR="003768D5" w:rsidRPr="00CD2620" w:rsidRDefault="00CD2620">
      <w:pPr>
        <w:numPr>
          <w:ilvl w:val="0"/>
          <w:numId w:val="2"/>
        </w:numPr>
        <w:ind w:right="660" w:hanging="782"/>
        <w:rPr>
          <w:rFonts w:ascii="Arial" w:hAnsi="Arial" w:cs="Arial"/>
          <w:b/>
          <w:bCs/>
        </w:rPr>
      </w:pPr>
      <w:r w:rsidRPr="00CD2620">
        <w:rPr>
          <w:rFonts w:ascii="Arial" w:hAnsi="Arial" w:cs="Arial"/>
          <w:b/>
          <w:bCs/>
        </w:rPr>
        <w:t xml:space="preserve">The academy facilitates services from a range of agencies for all pupils/students and their families.  </w:t>
      </w:r>
    </w:p>
    <w:p w14:paraId="0EC90DD0" w14:textId="77777777" w:rsidR="003768D5" w:rsidRPr="00CD2620" w:rsidRDefault="00CD2620">
      <w:pPr>
        <w:spacing w:after="19" w:line="259" w:lineRule="auto"/>
        <w:ind w:left="720" w:right="0" w:firstLine="0"/>
        <w:rPr>
          <w:b/>
          <w:bCs/>
        </w:rPr>
      </w:pPr>
      <w:r w:rsidRPr="00CD2620">
        <w:rPr>
          <w:b/>
          <w:bCs/>
        </w:rPr>
        <w:t xml:space="preserve">  </w:t>
      </w:r>
    </w:p>
    <w:p w14:paraId="52239BB5" w14:textId="77777777" w:rsidR="003768D5" w:rsidRPr="00CD2620" w:rsidRDefault="00CD2620">
      <w:pPr>
        <w:spacing w:after="6" w:line="258" w:lineRule="auto"/>
        <w:ind w:left="715" w:right="671"/>
        <w:rPr>
          <w:rFonts w:ascii="Arial" w:hAnsi="Arial" w:cs="Arial"/>
          <w:b/>
          <w:bCs/>
        </w:rPr>
      </w:pPr>
      <w:r w:rsidRPr="00CD2620">
        <w:rPr>
          <w:rFonts w:ascii="Arial" w:hAnsi="Arial" w:cs="Arial"/>
          <w:b/>
          <w:bCs/>
        </w:rPr>
        <w:t xml:space="preserve">Improving the physical environment of the academy to increase the extent to which pupils/students with disabilities can take advantage of education and associated services:   </w:t>
      </w:r>
    </w:p>
    <w:p w14:paraId="3B1962F8" w14:textId="77777777" w:rsidR="003768D5" w:rsidRPr="00CD2620" w:rsidRDefault="00CD2620">
      <w:pPr>
        <w:spacing w:line="259" w:lineRule="auto"/>
        <w:ind w:left="720" w:right="0" w:firstLine="0"/>
        <w:rPr>
          <w:rFonts w:ascii="Arial" w:hAnsi="Arial" w:cs="Arial"/>
          <w:b/>
          <w:bCs/>
        </w:rPr>
      </w:pPr>
      <w:r w:rsidRPr="00CD2620">
        <w:rPr>
          <w:rFonts w:ascii="Arial" w:hAnsi="Arial" w:cs="Arial"/>
          <w:b/>
          <w:bCs/>
        </w:rPr>
        <w:t xml:space="preserve">  </w:t>
      </w:r>
    </w:p>
    <w:p w14:paraId="57F6935E" w14:textId="7C2BA9E9" w:rsidR="003768D5" w:rsidRPr="00CD2620" w:rsidRDefault="00CD2620">
      <w:pPr>
        <w:numPr>
          <w:ilvl w:val="0"/>
          <w:numId w:val="2"/>
        </w:numPr>
        <w:spacing w:after="52"/>
        <w:ind w:right="660" w:hanging="782"/>
        <w:rPr>
          <w:rFonts w:ascii="Arial" w:hAnsi="Arial" w:cs="Arial"/>
          <w:b/>
          <w:bCs/>
        </w:rPr>
      </w:pPr>
      <w:r w:rsidRPr="00CD2620">
        <w:rPr>
          <w:rFonts w:ascii="Arial" w:hAnsi="Arial" w:cs="Arial"/>
          <w:b/>
          <w:bCs/>
        </w:rPr>
        <w:t xml:space="preserve">Pupils/students and staff with disabilities have access to all learning areas. </w:t>
      </w:r>
      <w:r w:rsidR="000C5E7E">
        <w:rPr>
          <w:rFonts w:ascii="Arial" w:hAnsi="Arial" w:cs="Arial"/>
          <w:b/>
          <w:bCs/>
        </w:rPr>
        <w:t>Ramps are provided</w:t>
      </w:r>
      <w:r w:rsidR="004E1881">
        <w:rPr>
          <w:rFonts w:ascii="Arial" w:hAnsi="Arial" w:cs="Arial"/>
          <w:b/>
          <w:bCs/>
        </w:rPr>
        <w:t xml:space="preserve"> to a</w:t>
      </w:r>
      <w:r w:rsidR="009E3338">
        <w:rPr>
          <w:rFonts w:ascii="Arial" w:hAnsi="Arial" w:cs="Arial"/>
          <w:b/>
          <w:bCs/>
        </w:rPr>
        <w:t>ccess</w:t>
      </w:r>
      <w:r w:rsidR="004E1881">
        <w:rPr>
          <w:rFonts w:ascii="Arial" w:hAnsi="Arial" w:cs="Arial"/>
          <w:b/>
          <w:bCs/>
        </w:rPr>
        <w:t xml:space="preserve"> all buildings</w:t>
      </w:r>
      <w:r w:rsidRPr="00CD2620">
        <w:rPr>
          <w:rFonts w:ascii="Arial" w:hAnsi="Arial" w:cs="Arial"/>
          <w:b/>
          <w:bCs/>
        </w:rPr>
        <w:t xml:space="preserve"> to ensure full access for all pupils/students.  </w:t>
      </w:r>
    </w:p>
    <w:p w14:paraId="29805DBC" w14:textId="3DABC06D" w:rsidR="003768D5" w:rsidRDefault="00CD2620">
      <w:pPr>
        <w:numPr>
          <w:ilvl w:val="0"/>
          <w:numId w:val="2"/>
        </w:numPr>
        <w:ind w:right="660" w:hanging="782"/>
        <w:rPr>
          <w:rFonts w:ascii="Arial" w:hAnsi="Arial" w:cs="Arial"/>
          <w:b/>
          <w:bCs/>
        </w:rPr>
      </w:pPr>
      <w:r w:rsidRPr="00CD2620">
        <w:rPr>
          <w:rFonts w:ascii="Arial" w:hAnsi="Arial" w:cs="Arial"/>
          <w:b/>
          <w:bCs/>
        </w:rPr>
        <w:t xml:space="preserve">The academy has disabled </w:t>
      </w:r>
      <w:r w:rsidR="008826C5">
        <w:rPr>
          <w:rFonts w:ascii="Arial" w:hAnsi="Arial" w:cs="Arial"/>
          <w:b/>
          <w:bCs/>
        </w:rPr>
        <w:t xml:space="preserve">toilet facilities </w:t>
      </w:r>
      <w:r w:rsidRPr="00CD2620">
        <w:rPr>
          <w:rFonts w:ascii="Arial" w:hAnsi="Arial" w:cs="Arial"/>
          <w:b/>
          <w:bCs/>
        </w:rPr>
        <w:t xml:space="preserve">for pupils/students and staff.  </w:t>
      </w:r>
    </w:p>
    <w:p w14:paraId="6556DA27" w14:textId="2269EC93" w:rsidR="00475525" w:rsidRPr="00CD2620" w:rsidRDefault="00475525">
      <w:pPr>
        <w:numPr>
          <w:ilvl w:val="0"/>
          <w:numId w:val="2"/>
        </w:numPr>
        <w:ind w:right="660" w:hanging="782"/>
        <w:rPr>
          <w:rFonts w:ascii="Arial" w:hAnsi="Arial" w:cs="Arial"/>
          <w:b/>
          <w:bCs/>
        </w:rPr>
      </w:pPr>
      <w:r>
        <w:rPr>
          <w:rFonts w:ascii="Arial" w:hAnsi="Arial" w:cs="Arial"/>
          <w:b/>
          <w:bCs/>
        </w:rPr>
        <w:t>The academy makes adaptions, such as toilet</w:t>
      </w:r>
      <w:r w:rsidR="00843B76">
        <w:rPr>
          <w:rFonts w:ascii="Arial" w:hAnsi="Arial" w:cs="Arial"/>
          <w:b/>
          <w:bCs/>
        </w:rPr>
        <w:t xml:space="preserve"> facilities, steps, stools and </w:t>
      </w:r>
      <w:r w:rsidR="0010132E">
        <w:rPr>
          <w:rFonts w:ascii="Arial" w:hAnsi="Arial" w:cs="Arial"/>
          <w:b/>
          <w:bCs/>
        </w:rPr>
        <w:t>taps where required</w:t>
      </w:r>
      <w:r w:rsidR="009E3338">
        <w:rPr>
          <w:rFonts w:ascii="Arial" w:hAnsi="Arial" w:cs="Arial"/>
          <w:b/>
          <w:bCs/>
        </w:rPr>
        <w:t xml:space="preserve"> to ensure </w:t>
      </w:r>
      <w:r w:rsidR="00D97E67">
        <w:rPr>
          <w:rFonts w:ascii="Arial" w:hAnsi="Arial" w:cs="Arial"/>
          <w:b/>
          <w:bCs/>
        </w:rPr>
        <w:t>pupils/students and staff to access the environment and remove barriers</w:t>
      </w:r>
      <w:r w:rsidR="0010132E">
        <w:rPr>
          <w:rFonts w:ascii="Arial" w:hAnsi="Arial" w:cs="Arial"/>
          <w:b/>
          <w:bCs/>
        </w:rPr>
        <w:t xml:space="preserve">. </w:t>
      </w:r>
    </w:p>
    <w:p w14:paraId="3C98ADF1" w14:textId="5FD9CB03" w:rsidR="003768D5" w:rsidRDefault="00CD2620">
      <w:pPr>
        <w:numPr>
          <w:ilvl w:val="0"/>
          <w:numId w:val="2"/>
        </w:numPr>
        <w:ind w:right="660" w:hanging="782"/>
        <w:rPr>
          <w:rFonts w:ascii="Arial" w:hAnsi="Arial" w:cs="Arial"/>
          <w:b/>
          <w:bCs/>
        </w:rPr>
      </w:pPr>
      <w:r w:rsidRPr="00CD2620">
        <w:rPr>
          <w:rFonts w:ascii="Arial" w:hAnsi="Arial" w:cs="Arial"/>
          <w:b/>
          <w:bCs/>
        </w:rPr>
        <w:t xml:space="preserve">The academy has quiet rooms/areas for pupils/staff with sensory differences. </w:t>
      </w:r>
    </w:p>
    <w:p w14:paraId="54CF141D" w14:textId="7541457D" w:rsidR="003E4038" w:rsidRPr="00CD2620" w:rsidRDefault="003E4038">
      <w:pPr>
        <w:numPr>
          <w:ilvl w:val="0"/>
          <w:numId w:val="2"/>
        </w:numPr>
        <w:ind w:right="660" w:hanging="782"/>
        <w:rPr>
          <w:rFonts w:ascii="Arial" w:hAnsi="Arial" w:cs="Arial"/>
          <w:b/>
          <w:bCs/>
        </w:rPr>
      </w:pPr>
      <w:r>
        <w:rPr>
          <w:rFonts w:ascii="Arial" w:hAnsi="Arial" w:cs="Arial"/>
          <w:b/>
          <w:bCs/>
        </w:rPr>
        <w:t xml:space="preserve">Classrooms have </w:t>
      </w:r>
      <w:r w:rsidR="004A67E0">
        <w:rPr>
          <w:rFonts w:ascii="Arial" w:hAnsi="Arial" w:cs="Arial"/>
          <w:b/>
          <w:bCs/>
        </w:rPr>
        <w:t>‘</w:t>
      </w:r>
      <w:r>
        <w:rPr>
          <w:rFonts w:ascii="Arial" w:hAnsi="Arial" w:cs="Arial"/>
          <w:b/>
          <w:bCs/>
        </w:rPr>
        <w:t xml:space="preserve">calm </w:t>
      </w:r>
      <w:proofErr w:type="gramStart"/>
      <w:r w:rsidR="005B7695">
        <w:rPr>
          <w:rFonts w:ascii="Arial" w:hAnsi="Arial" w:cs="Arial"/>
          <w:b/>
          <w:bCs/>
        </w:rPr>
        <w:t>corners’</w:t>
      </w:r>
      <w:proofErr w:type="gramEnd"/>
      <w:r w:rsidR="004A67E0">
        <w:rPr>
          <w:rFonts w:ascii="Arial" w:hAnsi="Arial" w:cs="Arial"/>
          <w:b/>
          <w:bCs/>
        </w:rPr>
        <w:t>.</w:t>
      </w:r>
    </w:p>
    <w:p w14:paraId="4855DCAE" w14:textId="77777777" w:rsidR="003768D5" w:rsidRPr="00CD2620" w:rsidRDefault="00CD2620">
      <w:pPr>
        <w:spacing w:after="21" w:line="259" w:lineRule="auto"/>
        <w:ind w:left="720" w:right="0" w:firstLine="0"/>
        <w:rPr>
          <w:b/>
          <w:bCs/>
        </w:rPr>
      </w:pPr>
      <w:r w:rsidRPr="00CD2620">
        <w:rPr>
          <w:b/>
          <w:bCs/>
        </w:rPr>
        <w:t xml:space="preserve">  </w:t>
      </w:r>
    </w:p>
    <w:p w14:paraId="20FFC8CB" w14:textId="77777777" w:rsidR="003768D5" w:rsidRPr="00CD2620" w:rsidRDefault="00CD2620">
      <w:pPr>
        <w:spacing w:after="6" w:line="258" w:lineRule="auto"/>
        <w:ind w:left="715" w:right="671"/>
        <w:rPr>
          <w:rFonts w:ascii="Arial" w:hAnsi="Arial" w:cs="Arial"/>
          <w:b/>
          <w:bCs/>
        </w:rPr>
      </w:pPr>
      <w:r w:rsidRPr="00CD2620">
        <w:rPr>
          <w:rFonts w:ascii="Arial" w:hAnsi="Arial" w:cs="Arial"/>
          <w:b/>
          <w:bCs/>
        </w:rPr>
        <w:t xml:space="preserve">Improving the delivery to pupils/students with disabilities of information that is provided in writing for pupils/students who are not disabled:   </w:t>
      </w:r>
    </w:p>
    <w:p w14:paraId="0FC6D576" w14:textId="77777777" w:rsidR="003768D5" w:rsidRPr="00CD2620" w:rsidRDefault="00CD2620">
      <w:pPr>
        <w:spacing w:line="259" w:lineRule="auto"/>
        <w:ind w:left="720" w:right="0" w:firstLine="0"/>
        <w:rPr>
          <w:rFonts w:ascii="Arial" w:hAnsi="Arial" w:cs="Arial"/>
          <w:b/>
          <w:bCs/>
        </w:rPr>
      </w:pPr>
      <w:r w:rsidRPr="00CD2620">
        <w:rPr>
          <w:rFonts w:ascii="Arial" w:hAnsi="Arial" w:cs="Arial"/>
          <w:b/>
          <w:bCs/>
        </w:rPr>
        <w:t xml:space="preserve">  </w:t>
      </w:r>
    </w:p>
    <w:p w14:paraId="59F7CECE" w14:textId="77777777" w:rsidR="003768D5" w:rsidRPr="00CD2620" w:rsidRDefault="00CD2620">
      <w:pPr>
        <w:numPr>
          <w:ilvl w:val="0"/>
          <w:numId w:val="2"/>
        </w:numPr>
        <w:ind w:right="660" w:hanging="782"/>
        <w:rPr>
          <w:rFonts w:ascii="Arial" w:hAnsi="Arial" w:cs="Arial"/>
          <w:b/>
          <w:bCs/>
        </w:rPr>
      </w:pPr>
      <w:r w:rsidRPr="00CD2620">
        <w:rPr>
          <w:rFonts w:ascii="Arial" w:hAnsi="Arial" w:cs="Arial"/>
          <w:b/>
          <w:bCs/>
        </w:rPr>
        <w:t xml:space="preserve">Where necessary, all hand-outs, letters, timetables and electronic resources etc. will be made available in suitable format for pupils/students with disabilities.   </w:t>
      </w:r>
    </w:p>
    <w:p w14:paraId="12C5A4DB" w14:textId="33826ED4" w:rsidR="003768D5" w:rsidRDefault="003768D5">
      <w:pPr>
        <w:spacing w:after="0" w:line="259" w:lineRule="auto"/>
        <w:ind w:left="-725" w:right="702" w:firstLine="0"/>
        <w:jc w:val="both"/>
        <w:rPr>
          <w:b/>
          <w:bCs/>
        </w:rPr>
      </w:pPr>
    </w:p>
    <w:p w14:paraId="2DE299A7" w14:textId="692D5EF4" w:rsidR="00CD2620" w:rsidRDefault="00CD2620">
      <w:pPr>
        <w:spacing w:after="0" w:line="259" w:lineRule="auto"/>
        <w:ind w:left="-725" w:right="702" w:firstLine="0"/>
        <w:jc w:val="both"/>
        <w:rPr>
          <w:b/>
          <w:bCs/>
        </w:rPr>
      </w:pPr>
    </w:p>
    <w:p w14:paraId="0CA094D4" w14:textId="077A48DC" w:rsidR="00CD2620" w:rsidRDefault="00CD2620">
      <w:pPr>
        <w:spacing w:after="0" w:line="259" w:lineRule="auto"/>
        <w:ind w:left="-725" w:right="702" w:firstLine="0"/>
        <w:jc w:val="both"/>
        <w:rPr>
          <w:b/>
          <w:bCs/>
        </w:rPr>
      </w:pPr>
    </w:p>
    <w:p w14:paraId="7949CA1A" w14:textId="1EDB51C4" w:rsidR="00CD2620" w:rsidRDefault="00CD2620">
      <w:pPr>
        <w:spacing w:after="0" w:line="259" w:lineRule="auto"/>
        <w:ind w:left="-725" w:right="702" w:firstLine="0"/>
        <w:jc w:val="both"/>
        <w:rPr>
          <w:b/>
          <w:bCs/>
        </w:rPr>
      </w:pPr>
    </w:p>
    <w:p w14:paraId="5EDC8BAA" w14:textId="4DE6F331" w:rsidR="00CD2620" w:rsidRDefault="00CD2620">
      <w:pPr>
        <w:spacing w:after="0" w:line="259" w:lineRule="auto"/>
        <w:ind w:left="-725" w:right="702" w:firstLine="0"/>
        <w:jc w:val="both"/>
        <w:rPr>
          <w:b/>
          <w:bCs/>
        </w:rPr>
      </w:pPr>
    </w:p>
    <w:p w14:paraId="300C7100" w14:textId="6857CA70" w:rsidR="00CD2620" w:rsidRDefault="00CD2620">
      <w:pPr>
        <w:spacing w:after="0" w:line="259" w:lineRule="auto"/>
        <w:ind w:left="-725" w:right="702" w:firstLine="0"/>
        <w:jc w:val="both"/>
        <w:rPr>
          <w:b/>
          <w:bCs/>
        </w:rPr>
      </w:pPr>
    </w:p>
    <w:p w14:paraId="0AFE28CC" w14:textId="536FC21F" w:rsidR="00CD2620" w:rsidRDefault="00CD2620">
      <w:pPr>
        <w:spacing w:after="0" w:line="259" w:lineRule="auto"/>
        <w:ind w:left="-725" w:right="702" w:firstLine="0"/>
        <w:jc w:val="both"/>
        <w:rPr>
          <w:b/>
          <w:bCs/>
        </w:rPr>
      </w:pPr>
    </w:p>
    <w:p w14:paraId="0176F8F4" w14:textId="77777777" w:rsidR="00CD2620" w:rsidRPr="00CD2620" w:rsidRDefault="00CD2620">
      <w:pPr>
        <w:spacing w:after="0" w:line="259" w:lineRule="auto"/>
        <w:ind w:left="-725" w:right="702" w:firstLine="0"/>
        <w:jc w:val="both"/>
        <w:rPr>
          <w:b/>
          <w:bCs/>
        </w:rPr>
      </w:pPr>
    </w:p>
    <w:tbl>
      <w:tblPr>
        <w:tblStyle w:val="TableGrid"/>
        <w:tblW w:w="14705" w:type="dxa"/>
        <w:tblInd w:w="-36" w:type="dxa"/>
        <w:tblCellMar>
          <w:top w:w="68" w:type="dxa"/>
          <w:left w:w="113" w:type="dxa"/>
        </w:tblCellMar>
        <w:tblLook w:val="04A0" w:firstRow="1" w:lastRow="0" w:firstColumn="1" w:lastColumn="0" w:noHBand="0" w:noVBand="1"/>
      </w:tblPr>
      <w:tblGrid>
        <w:gridCol w:w="3079"/>
        <w:gridCol w:w="2976"/>
        <w:gridCol w:w="2693"/>
        <w:gridCol w:w="1702"/>
        <w:gridCol w:w="2551"/>
        <w:gridCol w:w="1704"/>
      </w:tblGrid>
      <w:tr w:rsidR="003768D5" w:rsidRPr="00CD2620" w14:paraId="24F3C6F7" w14:textId="77777777">
        <w:trPr>
          <w:trHeight w:val="914"/>
        </w:trPr>
        <w:tc>
          <w:tcPr>
            <w:tcW w:w="3079" w:type="dxa"/>
            <w:tcBorders>
              <w:top w:val="single" w:sz="4" w:space="0" w:color="000000"/>
              <w:left w:val="single" w:sz="4" w:space="0" w:color="000000"/>
              <w:bottom w:val="single" w:sz="4" w:space="0" w:color="000000"/>
              <w:right w:val="single" w:sz="4" w:space="0" w:color="000000"/>
            </w:tcBorders>
          </w:tcPr>
          <w:p w14:paraId="43522E3D"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lastRenderedPageBreak/>
              <w:t xml:space="preserve">   </w:t>
            </w:r>
          </w:p>
          <w:p w14:paraId="42C4BB58"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Improving Physical </w:t>
            </w:r>
          </w:p>
          <w:p w14:paraId="1053E900"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Access Target    </w:t>
            </w:r>
          </w:p>
        </w:tc>
        <w:tc>
          <w:tcPr>
            <w:tcW w:w="2976" w:type="dxa"/>
            <w:tcBorders>
              <w:top w:val="single" w:sz="4" w:space="0" w:color="000000"/>
              <w:left w:val="single" w:sz="4" w:space="0" w:color="000000"/>
              <w:bottom w:val="single" w:sz="4" w:space="0" w:color="000000"/>
              <w:right w:val="single" w:sz="4" w:space="0" w:color="000000"/>
            </w:tcBorders>
          </w:tcPr>
          <w:p w14:paraId="7E1E6A28"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   </w:t>
            </w:r>
          </w:p>
          <w:p w14:paraId="6FDB7378"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Action    </w:t>
            </w:r>
          </w:p>
        </w:tc>
        <w:tc>
          <w:tcPr>
            <w:tcW w:w="2693" w:type="dxa"/>
            <w:tcBorders>
              <w:top w:val="single" w:sz="4" w:space="0" w:color="000000"/>
              <w:left w:val="single" w:sz="4" w:space="0" w:color="000000"/>
              <w:bottom w:val="single" w:sz="4" w:space="0" w:color="000000"/>
              <w:right w:val="single" w:sz="4" w:space="0" w:color="000000"/>
            </w:tcBorders>
          </w:tcPr>
          <w:p w14:paraId="50E9B502"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   </w:t>
            </w:r>
          </w:p>
          <w:p w14:paraId="30D1F5A7"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Outcome    </w:t>
            </w:r>
          </w:p>
        </w:tc>
        <w:tc>
          <w:tcPr>
            <w:tcW w:w="1702" w:type="dxa"/>
            <w:tcBorders>
              <w:top w:val="single" w:sz="4" w:space="0" w:color="000000"/>
              <w:left w:val="single" w:sz="4" w:space="0" w:color="000000"/>
              <w:bottom w:val="single" w:sz="4" w:space="0" w:color="000000"/>
              <w:right w:val="single" w:sz="4" w:space="0" w:color="000000"/>
            </w:tcBorders>
          </w:tcPr>
          <w:p w14:paraId="01C9DF0A"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   </w:t>
            </w:r>
          </w:p>
          <w:p w14:paraId="387E2E2B"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Timescale    </w:t>
            </w:r>
          </w:p>
        </w:tc>
        <w:tc>
          <w:tcPr>
            <w:tcW w:w="2551" w:type="dxa"/>
            <w:tcBorders>
              <w:top w:val="single" w:sz="4" w:space="0" w:color="000000"/>
              <w:left w:val="single" w:sz="4" w:space="0" w:color="000000"/>
              <w:bottom w:val="single" w:sz="4" w:space="0" w:color="000000"/>
              <w:right w:val="single" w:sz="4" w:space="0" w:color="000000"/>
            </w:tcBorders>
          </w:tcPr>
          <w:p w14:paraId="5BBDEF8E"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   </w:t>
            </w:r>
          </w:p>
          <w:p w14:paraId="209BF374"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Success Criteria    </w:t>
            </w:r>
          </w:p>
        </w:tc>
        <w:tc>
          <w:tcPr>
            <w:tcW w:w="1704" w:type="dxa"/>
            <w:tcBorders>
              <w:top w:val="single" w:sz="4" w:space="0" w:color="000000"/>
              <w:left w:val="single" w:sz="4" w:space="0" w:color="000000"/>
              <w:bottom w:val="single" w:sz="4" w:space="0" w:color="000000"/>
              <w:right w:val="single" w:sz="4" w:space="0" w:color="000000"/>
            </w:tcBorders>
          </w:tcPr>
          <w:p w14:paraId="19D76CF4"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   </w:t>
            </w:r>
          </w:p>
          <w:p w14:paraId="787B8EE0"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Monitoring/   </w:t>
            </w:r>
          </w:p>
          <w:p w14:paraId="37251718"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Review    </w:t>
            </w:r>
          </w:p>
        </w:tc>
      </w:tr>
      <w:tr w:rsidR="003768D5" w:rsidRPr="00CD2620" w14:paraId="29FEA712" w14:textId="77777777">
        <w:trPr>
          <w:trHeight w:val="2107"/>
        </w:trPr>
        <w:tc>
          <w:tcPr>
            <w:tcW w:w="3079" w:type="dxa"/>
            <w:tcBorders>
              <w:top w:val="single" w:sz="4" w:space="0" w:color="000000"/>
              <w:left w:val="single" w:sz="4" w:space="0" w:color="000000"/>
              <w:bottom w:val="single" w:sz="4" w:space="0" w:color="000000"/>
              <w:right w:val="single" w:sz="4" w:space="0" w:color="000000"/>
            </w:tcBorders>
          </w:tcPr>
          <w:p w14:paraId="3724C401"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   </w:t>
            </w:r>
          </w:p>
          <w:p w14:paraId="18801EC7" w14:textId="77777777" w:rsidR="003768D5" w:rsidRPr="00CD2620" w:rsidRDefault="00CD2620">
            <w:pPr>
              <w:spacing w:after="0" w:line="259" w:lineRule="auto"/>
              <w:ind w:left="0" w:right="256" w:firstLine="0"/>
              <w:rPr>
                <w:rFonts w:ascii="Arial" w:hAnsi="Arial" w:cs="Arial"/>
                <w:b/>
                <w:bCs/>
              </w:rPr>
            </w:pPr>
            <w:r w:rsidRPr="00CD2620">
              <w:rPr>
                <w:rFonts w:ascii="Arial" w:hAnsi="Arial" w:cs="Arial"/>
                <w:b/>
                <w:bCs/>
              </w:rPr>
              <w:t xml:space="preserve">Ensure no student is excluded from accessing the premises including the academy field and allotment area.  </w:t>
            </w:r>
          </w:p>
        </w:tc>
        <w:tc>
          <w:tcPr>
            <w:tcW w:w="2976" w:type="dxa"/>
            <w:tcBorders>
              <w:top w:val="single" w:sz="4" w:space="0" w:color="000000"/>
              <w:left w:val="single" w:sz="4" w:space="0" w:color="000000"/>
              <w:bottom w:val="single" w:sz="4" w:space="0" w:color="000000"/>
              <w:right w:val="single" w:sz="4" w:space="0" w:color="000000"/>
            </w:tcBorders>
          </w:tcPr>
          <w:p w14:paraId="0629658E"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   </w:t>
            </w:r>
          </w:p>
          <w:p w14:paraId="7D29A0F8"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Conduct an annual audit of academy premises taking into account the specific needs of any student either current or prospective.    </w:t>
            </w:r>
          </w:p>
        </w:tc>
        <w:tc>
          <w:tcPr>
            <w:tcW w:w="2693" w:type="dxa"/>
            <w:tcBorders>
              <w:top w:val="single" w:sz="4" w:space="0" w:color="000000"/>
              <w:left w:val="single" w:sz="4" w:space="0" w:color="000000"/>
              <w:bottom w:val="single" w:sz="4" w:space="0" w:color="000000"/>
              <w:right w:val="single" w:sz="4" w:space="0" w:color="000000"/>
            </w:tcBorders>
          </w:tcPr>
          <w:p w14:paraId="411146A0"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   </w:t>
            </w:r>
          </w:p>
          <w:p w14:paraId="4ECF3DC4"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School premises and classrooms are accessible to all pupils/students    </w:t>
            </w:r>
          </w:p>
        </w:tc>
        <w:tc>
          <w:tcPr>
            <w:tcW w:w="1702" w:type="dxa"/>
            <w:tcBorders>
              <w:top w:val="single" w:sz="4" w:space="0" w:color="000000"/>
              <w:left w:val="single" w:sz="4" w:space="0" w:color="000000"/>
              <w:bottom w:val="single" w:sz="4" w:space="0" w:color="000000"/>
              <w:right w:val="single" w:sz="4" w:space="0" w:color="000000"/>
            </w:tcBorders>
          </w:tcPr>
          <w:p w14:paraId="7F8179A4"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   </w:t>
            </w:r>
          </w:p>
          <w:p w14:paraId="252488EF"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Annual audit and update    </w:t>
            </w:r>
          </w:p>
        </w:tc>
        <w:tc>
          <w:tcPr>
            <w:tcW w:w="2551" w:type="dxa"/>
            <w:tcBorders>
              <w:top w:val="single" w:sz="4" w:space="0" w:color="000000"/>
              <w:left w:val="single" w:sz="4" w:space="0" w:color="000000"/>
              <w:bottom w:val="single" w:sz="4" w:space="0" w:color="000000"/>
              <w:right w:val="single" w:sz="4" w:space="0" w:color="000000"/>
            </w:tcBorders>
          </w:tcPr>
          <w:p w14:paraId="05A5F226"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   </w:t>
            </w:r>
          </w:p>
          <w:p w14:paraId="4A474D8F" w14:textId="77777777" w:rsidR="003768D5" w:rsidRPr="00CD2620" w:rsidRDefault="00CD2620">
            <w:pPr>
              <w:spacing w:after="0" w:line="259" w:lineRule="auto"/>
              <w:ind w:left="0" w:right="290" w:firstLine="0"/>
              <w:jc w:val="both"/>
              <w:rPr>
                <w:rFonts w:ascii="Arial" w:hAnsi="Arial" w:cs="Arial"/>
                <w:b/>
                <w:bCs/>
              </w:rPr>
            </w:pPr>
            <w:r w:rsidRPr="00CD2620">
              <w:rPr>
                <w:rFonts w:ascii="Arial" w:hAnsi="Arial" w:cs="Arial"/>
                <w:b/>
                <w:bCs/>
              </w:rPr>
              <w:t xml:space="preserve">All pupils/students can access the curriculum    </w:t>
            </w:r>
          </w:p>
        </w:tc>
        <w:tc>
          <w:tcPr>
            <w:tcW w:w="1704" w:type="dxa"/>
            <w:tcBorders>
              <w:top w:val="single" w:sz="4" w:space="0" w:color="000000"/>
              <w:left w:val="single" w:sz="4" w:space="0" w:color="000000"/>
              <w:bottom w:val="single" w:sz="4" w:space="0" w:color="000000"/>
              <w:right w:val="single" w:sz="4" w:space="0" w:color="000000"/>
            </w:tcBorders>
          </w:tcPr>
          <w:p w14:paraId="2C7731CE"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   </w:t>
            </w:r>
          </w:p>
          <w:p w14:paraId="73BE70EB" w14:textId="77777777" w:rsidR="003768D5" w:rsidRPr="00CD2620" w:rsidRDefault="00CD2620">
            <w:pPr>
              <w:spacing w:after="0" w:line="259" w:lineRule="auto"/>
              <w:ind w:left="0" w:right="0" w:firstLine="0"/>
              <w:jc w:val="both"/>
              <w:rPr>
                <w:rFonts w:ascii="Arial" w:hAnsi="Arial" w:cs="Arial"/>
                <w:b/>
                <w:bCs/>
              </w:rPr>
            </w:pPr>
            <w:r w:rsidRPr="00CD2620">
              <w:rPr>
                <w:rFonts w:ascii="Arial" w:hAnsi="Arial" w:cs="Arial"/>
                <w:b/>
                <w:bCs/>
              </w:rPr>
              <w:t xml:space="preserve">By Academy  </w:t>
            </w:r>
          </w:p>
          <w:p w14:paraId="6BFED357"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Leaders   </w:t>
            </w:r>
          </w:p>
        </w:tc>
      </w:tr>
      <w:tr w:rsidR="003768D5" w:rsidRPr="00CD2620" w14:paraId="19A5F1F3" w14:textId="77777777">
        <w:trPr>
          <w:trHeight w:val="619"/>
        </w:trPr>
        <w:tc>
          <w:tcPr>
            <w:tcW w:w="3079" w:type="dxa"/>
            <w:tcBorders>
              <w:top w:val="single" w:sz="4" w:space="0" w:color="000000"/>
              <w:left w:val="single" w:sz="4" w:space="0" w:color="000000"/>
              <w:bottom w:val="single" w:sz="4" w:space="0" w:color="000000"/>
              <w:right w:val="single" w:sz="4" w:space="0" w:color="000000"/>
            </w:tcBorders>
          </w:tcPr>
          <w:p w14:paraId="295C17C3"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 Improving Curriculum </w:t>
            </w:r>
          </w:p>
          <w:p w14:paraId="4D084C7C"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Access Target    </w:t>
            </w:r>
          </w:p>
        </w:tc>
        <w:tc>
          <w:tcPr>
            <w:tcW w:w="2976" w:type="dxa"/>
            <w:tcBorders>
              <w:top w:val="single" w:sz="4" w:space="0" w:color="000000"/>
              <w:left w:val="single" w:sz="4" w:space="0" w:color="000000"/>
              <w:bottom w:val="single" w:sz="4" w:space="0" w:color="000000"/>
              <w:right w:val="single" w:sz="4" w:space="0" w:color="000000"/>
            </w:tcBorders>
          </w:tcPr>
          <w:p w14:paraId="526B172C"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Action    </w:t>
            </w:r>
          </w:p>
        </w:tc>
        <w:tc>
          <w:tcPr>
            <w:tcW w:w="2693" w:type="dxa"/>
            <w:tcBorders>
              <w:top w:val="single" w:sz="4" w:space="0" w:color="000000"/>
              <w:left w:val="single" w:sz="4" w:space="0" w:color="000000"/>
              <w:bottom w:val="single" w:sz="4" w:space="0" w:color="000000"/>
              <w:right w:val="single" w:sz="4" w:space="0" w:color="000000"/>
            </w:tcBorders>
          </w:tcPr>
          <w:p w14:paraId="7164E2ED"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Outcome    </w:t>
            </w:r>
          </w:p>
        </w:tc>
        <w:tc>
          <w:tcPr>
            <w:tcW w:w="1702" w:type="dxa"/>
            <w:tcBorders>
              <w:top w:val="single" w:sz="4" w:space="0" w:color="000000"/>
              <w:left w:val="single" w:sz="4" w:space="0" w:color="000000"/>
              <w:bottom w:val="single" w:sz="4" w:space="0" w:color="000000"/>
              <w:right w:val="single" w:sz="4" w:space="0" w:color="000000"/>
            </w:tcBorders>
          </w:tcPr>
          <w:p w14:paraId="4662862C"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Timescale    </w:t>
            </w:r>
          </w:p>
        </w:tc>
        <w:tc>
          <w:tcPr>
            <w:tcW w:w="2551" w:type="dxa"/>
            <w:tcBorders>
              <w:top w:val="single" w:sz="4" w:space="0" w:color="000000"/>
              <w:left w:val="single" w:sz="4" w:space="0" w:color="000000"/>
              <w:bottom w:val="single" w:sz="4" w:space="0" w:color="000000"/>
              <w:right w:val="single" w:sz="4" w:space="0" w:color="000000"/>
            </w:tcBorders>
          </w:tcPr>
          <w:p w14:paraId="4CC22B5D"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Success Criteria    </w:t>
            </w:r>
          </w:p>
        </w:tc>
        <w:tc>
          <w:tcPr>
            <w:tcW w:w="1704" w:type="dxa"/>
            <w:tcBorders>
              <w:top w:val="single" w:sz="4" w:space="0" w:color="000000"/>
              <w:left w:val="single" w:sz="4" w:space="0" w:color="000000"/>
              <w:bottom w:val="single" w:sz="4" w:space="0" w:color="000000"/>
              <w:right w:val="single" w:sz="4" w:space="0" w:color="000000"/>
            </w:tcBorders>
          </w:tcPr>
          <w:p w14:paraId="50065F68"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Monitoring/  </w:t>
            </w:r>
          </w:p>
          <w:p w14:paraId="1F8703B5"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Review    </w:t>
            </w:r>
          </w:p>
        </w:tc>
      </w:tr>
    </w:tbl>
    <w:p w14:paraId="0E3FBDCA" w14:textId="77777777" w:rsidR="003768D5" w:rsidRPr="00CD2620" w:rsidRDefault="00CD2620">
      <w:pPr>
        <w:rPr>
          <w:b/>
          <w:bCs/>
        </w:rPr>
      </w:pPr>
      <w:r w:rsidRPr="00CD2620">
        <w:rPr>
          <w:b/>
          <w:bCs/>
        </w:rPr>
        <w:br w:type="page"/>
      </w:r>
    </w:p>
    <w:tbl>
      <w:tblPr>
        <w:tblStyle w:val="TableGrid"/>
        <w:tblpPr w:vertAnchor="text" w:tblpX="-36" w:tblpY="-663"/>
        <w:tblOverlap w:val="never"/>
        <w:tblW w:w="14705" w:type="dxa"/>
        <w:tblInd w:w="0" w:type="dxa"/>
        <w:tblCellMar>
          <w:top w:w="68" w:type="dxa"/>
        </w:tblCellMar>
        <w:tblLook w:val="04A0" w:firstRow="1" w:lastRow="0" w:firstColumn="1" w:lastColumn="0" w:noHBand="0" w:noVBand="1"/>
      </w:tblPr>
      <w:tblGrid>
        <w:gridCol w:w="3079"/>
        <w:gridCol w:w="2976"/>
        <w:gridCol w:w="2693"/>
        <w:gridCol w:w="1702"/>
        <w:gridCol w:w="2551"/>
        <w:gridCol w:w="1704"/>
      </w:tblGrid>
      <w:tr w:rsidR="003768D5" w:rsidRPr="00CD2620" w14:paraId="366B0493" w14:textId="77777777">
        <w:trPr>
          <w:trHeight w:val="8453"/>
        </w:trPr>
        <w:tc>
          <w:tcPr>
            <w:tcW w:w="3079" w:type="dxa"/>
            <w:tcBorders>
              <w:top w:val="single" w:sz="4" w:space="0" w:color="000000"/>
              <w:left w:val="single" w:sz="4" w:space="0" w:color="000000"/>
              <w:bottom w:val="single" w:sz="4" w:space="0" w:color="000000"/>
              <w:right w:val="single" w:sz="4" w:space="0" w:color="000000"/>
            </w:tcBorders>
          </w:tcPr>
          <w:p w14:paraId="3E609EF0" w14:textId="75232CB0" w:rsidR="003768D5" w:rsidRPr="00CD2620" w:rsidRDefault="00CD2620">
            <w:pPr>
              <w:spacing w:after="195" w:line="269" w:lineRule="auto"/>
              <w:ind w:left="96" w:right="0" w:firstLine="17"/>
              <w:rPr>
                <w:rFonts w:ascii="Arial" w:hAnsi="Arial" w:cs="Arial"/>
                <w:b/>
                <w:bCs/>
              </w:rPr>
            </w:pPr>
            <w:r w:rsidRPr="00CD2620">
              <w:rPr>
                <w:rFonts w:ascii="Arial" w:hAnsi="Arial" w:cs="Arial"/>
                <w:b/>
                <w:bCs/>
              </w:rPr>
              <w:lastRenderedPageBreak/>
              <w:t xml:space="preserve">Ensure that teaching meets the needs of all learners through effective implementation of personalised guidance for pupils/students with specific needs, in keeping with the 2014 SEN Code of Practice which states that: “all children and young people are entitled to an appropriate education, one that is appropriate to their needs, promotes high standards and </w:t>
            </w:r>
            <w:r w:rsidR="002C5661" w:rsidRPr="00CD2620">
              <w:rPr>
                <w:rFonts w:ascii="Arial" w:hAnsi="Arial" w:cs="Arial"/>
                <w:b/>
                <w:bCs/>
              </w:rPr>
              <w:t>the fulfilment</w:t>
            </w:r>
            <w:r w:rsidRPr="00CD2620">
              <w:rPr>
                <w:rFonts w:ascii="Arial" w:hAnsi="Arial" w:cs="Arial"/>
                <w:b/>
                <w:bCs/>
              </w:rPr>
              <w:t xml:space="preserve"> of potential.”    </w:t>
            </w:r>
          </w:p>
          <w:p w14:paraId="1BBE2BA4" w14:textId="77777777" w:rsidR="003768D5" w:rsidRPr="00CD2620" w:rsidRDefault="00CD2620">
            <w:pPr>
              <w:spacing w:after="0" w:line="259" w:lineRule="auto"/>
              <w:ind w:left="113" w:right="0" w:firstLine="0"/>
              <w:rPr>
                <w:rFonts w:ascii="Arial" w:hAnsi="Arial" w:cs="Arial"/>
                <w:b/>
                <w:bCs/>
              </w:rPr>
            </w:pPr>
            <w:r w:rsidRPr="00CD2620">
              <w:rPr>
                <w:rFonts w:ascii="Arial" w:hAnsi="Arial" w:cs="Arial"/>
                <w:b/>
                <w:bCs/>
              </w:rPr>
              <w:t xml:space="preserve">     </w:t>
            </w:r>
          </w:p>
          <w:p w14:paraId="699CECDF" w14:textId="77777777" w:rsidR="003768D5" w:rsidRPr="00CD2620" w:rsidRDefault="00CD2620">
            <w:pPr>
              <w:spacing w:after="0" w:line="259" w:lineRule="auto"/>
              <w:ind w:left="113" w:right="0" w:firstLine="0"/>
              <w:rPr>
                <w:rFonts w:ascii="Arial" w:hAnsi="Arial" w:cs="Arial"/>
                <w:b/>
                <w:bCs/>
              </w:rPr>
            </w:pPr>
            <w:r w:rsidRPr="00CD2620">
              <w:rPr>
                <w:rFonts w:ascii="Arial" w:hAnsi="Arial" w:cs="Arial"/>
                <w:b/>
                <w:bCs/>
              </w:rPr>
              <w:t xml:space="preserve">   </w:t>
            </w:r>
          </w:p>
        </w:tc>
        <w:tc>
          <w:tcPr>
            <w:tcW w:w="2976" w:type="dxa"/>
            <w:tcBorders>
              <w:top w:val="single" w:sz="4" w:space="0" w:color="000000"/>
              <w:left w:val="single" w:sz="4" w:space="0" w:color="000000"/>
              <w:bottom w:val="single" w:sz="4" w:space="0" w:color="000000"/>
              <w:right w:val="single" w:sz="4" w:space="0" w:color="000000"/>
            </w:tcBorders>
          </w:tcPr>
          <w:p w14:paraId="44380CFD" w14:textId="77777777" w:rsidR="003768D5" w:rsidRPr="00CD2620" w:rsidRDefault="00CD2620">
            <w:pPr>
              <w:spacing w:after="0" w:line="237" w:lineRule="auto"/>
              <w:ind w:left="113" w:right="0" w:firstLine="0"/>
              <w:rPr>
                <w:rFonts w:ascii="Arial" w:hAnsi="Arial" w:cs="Arial"/>
                <w:b/>
                <w:bCs/>
              </w:rPr>
            </w:pPr>
            <w:r w:rsidRPr="00CD2620">
              <w:rPr>
                <w:rFonts w:ascii="Arial" w:hAnsi="Arial" w:cs="Arial"/>
                <w:b/>
                <w:bCs/>
              </w:rPr>
              <w:t xml:space="preserve">All teaching staff access and implement in full, the guidance provided </w:t>
            </w:r>
          </w:p>
          <w:p w14:paraId="355727EB" w14:textId="77777777" w:rsidR="003768D5" w:rsidRPr="00CD2620" w:rsidRDefault="00CD2620">
            <w:pPr>
              <w:spacing w:after="0" w:line="259" w:lineRule="auto"/>
              <w:ind w:left="113" w:right="0" w:firstLine="0"/>
              <w:rPr>
                <w:rFonts w:ascii="Arial" w:hAnsi="Arial" w:cs="Arial"/>
                <w:b/>
                <w:bCs/>
              </w:rPr>
            </w:pPr>
            <w:r w:rsidRPr="00CD2620">
              <w:rPr>
                <w:rFonts w:ascii="Arial" w:hAnsi="Arial" w:cs="Arial"/>
                <w:b/>
                <w:bCs/>
              </w:rPr>
              <w:t xml:space="preserve">by SENDCO and </w:t>
            </w:r>
          </w:p>
          <w:p w14:paraId="6BA32C53" w14:textId="77777777" w:rsidR="003768D5" w:rsidRPr="00CD2620" w:rsidRDefault="00CD2620">
            <w:pPr>
              <w:spacing w:after="24" w:line="237" w:lineRule="auto"/>
              <w:ind w:left="113" w:right="0" w:firstLine="0"/>
              <w:rPr>
                <w:rFonts w:ascii="Arial" w:hAnsi="Arial" w:cs="Arial"/>
                <w:b/>
                <w:bCs/>
              </w:rPr>
            </w:pPr>
            <w:r w:rsidRPr="00CD2620">
              <w:rPr>
                <w:rFonts w:ascii="Arial" w:hAnsi="Arial" w:cs="Arial"/>
                <w:b/>
                <w:bCs/>
              </w:rPr>
              <w:t xml:space="preserve">Inclusion team relating to pupils/students with specific learning needs, </w:t>
            </w:r>
          </w:p>
          <w:p w14:paraId="6DE850B4" w14:textId="77777777" w:rsidR="003768D5" w:rsidRPr="00CD2620" w:rsidRDefault="00CD2620">
            <w:pPr>
              <w:spacing w:after="3" w:line="259" w:lineRule="auto"/>
              <w:ind w:left="-6" w:right="0" w:firstLine="0"/>
              <w:rPr>
                <w:rFonts w:ascii="Arial" w:hAnsi="Arial" w:cs="Arial"/>
                <w:b/>
                <w:bCs/>
              </w:rPr>
            </w:pPr>
            <w:r w:rsidRPr="00CD2620">
              <w:rPr>
                <w:rFonts w:ascii="Arial" w:hAnsi="Arial" w:cs="Arial"/>
                <w:b/>
                <w:bCs/>
              </w:rPr>
              <w:t xml:space="preserve"> as set out in the grids </w:t>
            </w:r>
          </w:p>
          <w:p w14:paraId="046D009B" w14:textId="77777777" w:rsidR="003768D5" w:rsidRPr="00CD2620" w:rsidRDefault="00CD2620">
            <w:pPr>
              <w:spacing w:after="0" w:line="259" w:lineRule="auto"/>
              <w:ind w:left="113" w:right="0" w:firstLine="0"/>
              <w:rPr>
                <w:rFonts w:ascii="Arial" w:hAnsi="Arial" w:cs="Arial"/>
                <w:b/>
                <w:bCs/>
              </w:rPr>
            </w:pPr>
            <w:r w:rsidRPr="00CD2620">
              <w:rPr>
                <w:rFonts w:ascii="Arial" w:hAnsi="Arial" w:cs="Arial"/>
                <w:b/>
                <w:bCs/>
              </w:rPr>
              <w:t xml:space="preserve">for learning    </w:t>
            </w:r>
          </w:p>
          <w:p w14:paraId="64BCED7C" w14:textId="77777777" w:rsidR="003768D5" w:rsidRPr="00CD2620" w:rsidRDefault="00CD2620">
            <w:pPr>
              <w:spacing w:after="0" w:line="259" w:lineRule="auto"/>
              <w:ind w:left="113" w:right="0" w:firstLine="0"/>
              <w:rPr>
                <w:rFonts w:ascii="Arial" w:hAnsi="Arial" w:cs="Arial"/>
                <w:b/>
                <w:bCs/>
              </w:rPr>
            </w:pPr>
            <w:r w:rsidRPr="00CD2620">
              <w:rPr>
                <w:rFonts w:ascii="Arial" w:hAnsi="Arial" w:cs="Arial"/>
                <w:b/>
                <w:bCs/>
              </w:rPr>
              <w:t xml:space="preserve">   </w:t>
            </w:r>
          </w:p>
          <w:p w14:paraId="3EEF8A36" w14:textId="77777777" w:rsidR="003768D5" w:rsidRPr="00CD2620" w:rsidRDefault="00CD2620">
            <w:pPr>
              <w:spacing w:after="0" w:line="259" w:lineRule="auto"/>
              <w:ind w:left="113" w:right="0" w:firstLine="0"/>
              <w:rPr>
                <w:rFonts w:ascii="Arial" w:hAnsi="Arial" w:cs="Arial"/>
                <w:b/>
                <w:bCs/>
              </w:rPr>
            </w:pPr>
            <w:r w:rsidRPr="00CD2620">
              <w:rPr>
                <w:rFonts w:ascii="Arial" w:hAnsi="Arial" w:cs="Arial"/>
                <w:b/>
                <w:bCs/>
              </w:rPr>
              <w:t xml:space="preserve">   </w:t>
            </w:r>
          </w:p>
          <w:p w14:paraId="0695FD22" w14:textId="77777777" w:rsidR="003768D5" w:rsidRPr="00CD2620" w:rsidRDefault="00CD2620">
            <w:pPr>
              <w:spacing w:after="0" w:line="257" w:lineRule="auto"/>
              <w:ind w:left="-2" w:right="0" w:firstLine="0"/>
              <w:rPr>
                <w:rFonts w:ascii="Arial" w:hAnsi="Arial" w:cs="Arial"/>
                <w:b/>
                <w:bCs/>
              </w:rPr>
            </w:pPr>
            <w:r w:rsidRPr="00CD2620">
              <w:rPr>
                <w:rFonts w:ascii="Arial" w:hAnsi="Arial" w:cs="Arial"/>
                <w:b/>
                <w:bCs/>
              </w:rPr>
              <w:t xml:space="preserve">Whole academy staff CPD will offer all colleagues training and support on accessing and using the grids for learning, and on successful ways to plan, to ensure needs of all pupils are met within lessons  </w:t>
            </w:r>
          </w:p>
          <w:p w14:paraId="431CA7B7" w14:textId="77777777" w:rsidR="003768D5" w:rsidRPr="00CD2620" w:rsidRDefault="00CD2620">
            <w:pPr>
              <w:spacing w:after="0" w:line="259" w:lineRule="auto"/>
              <w:ind w:left="-2" w:right="0" w:firstLine="0"/>
              <w:rPr>
                <w:rFonts w:ascii="Arial" w:hAnsi="Arial" w:cs="Arial"/>
                <w:b/>
                <w:bCs/>
              </w:rPr>
            </w:pPr>
            <w:r w:rsidRPr="00CD2620">
              <w:rPr>
                <w:rFonts w:ascii="Arial" w:hAnsi="Arial" w:cs="Arial"/>
                <w:b/>
                <w:bCs/>
              </w:rPr>
              <w:t xml:space="preserve"> </w:t>
            </w:r>
          </w:p>
          <w:p w14:paraId="64E8A875" w14:textId="1EEBE308" w:rsidR="003768D5" w:rsidRPr="00CD2620" w:rsidRDefault="00CD2620" w:rsidP="00CD2620">
            <w:pPr>
              <w:spacing w:after="0" w:line="257" w:lineRule="auto"/>
              <w:ind w:left="-2" w:right="0" w:firstLine="0"/>
              <w:rPr>
                <w:rFonts w:ascii="Arial" w:hAnsi="Arial" w:cs="Arial"/>
                <w:b/>
                <w:bCs/>
              </w:rPr>
            </w:pPr>
            <w:r w:rsidRPr="00CD2620">
              <w:rPr>
                <w:rFonts w:ascii="Arial" w:hAnsi="Arial" w:cs="Arial"/>
                <w:b/>
                <w:bCs/>
              </w:rPr>
              <w:t xml:space="preserve">Monitoring of </w:t>
            </w:r>
            <w:r w:rsidR="002C5661" w:rsidRPr="00CD2620">
              <w:rPr>
                <w:rFonts w:ascii="Arial" w:hAnsi="Arial" w:cs="Arial"/>
                <w:b/>
                <w:bCs/>
              </w:rPr>
              <w:t>pupils’</w:t>
            </w:r>
            <w:r w:rsidRPr="00CD2620">
              <w:rPr>
                <w:rFonts w:ascii="Arial" w:hAnsi="Arial" w:cs="Arial"/>
                <w:b/>
                <w:bCs/>
              </w:rPr>
              <w:t xml:space="preserve"> timetables to ensure interventions do not restrict the national curriculum offer for these pupils. </w:t>
            </w:r>
          </w:p>
        </w:tc>
        <w:tc>
          <w:tcPr>
            <w:tcW w:w="2693" w:type="dxa"/>
            <w:tcBorders>
              <w:top w:val="single" w:sz="4" w:space="0" w:color="000000"/>
              <w:left w:val="single" w:sz="4" w:space="0" w:color="000000"/>
              <w:bottom w:val="single" w:sz="4" w:space="0" w:color="000000"/>
              <w:right w:val="single" w:sz="4" w:space="0" w:color="000000"/>
            </w:tcBorders>
          </w:tcPr>
          <w:p w14:paraId="4C939042" w14:textId="77777777" w:rsidR="003768D5" w:rsidRPr="00CD2620" w:rsidRDefault="00CD2620">
            <w:pPr>
              <w:spacing w:after="1281" w:line="257" w:lineRule="auto"/>
              <w:ind w:left="113" w:right="0" w:firstLine="0"/>
              <w:rPr>
                <w:rFonts w:ascii="Arial" w:hAnsi="Arial" w:cs="Arial"/>
                <w:b/>
                <w:bCs/>
              </w:rPr>
            </w:pPr>
            <w:r w:rsidRPr="00CD2620">
              <w:rPr>
                <w:rFonts w:ascii="Arial" w:hAnsi="Arial" w:cs="Arial"/>
                <w:b/>
                <w:bCs/>
              </w:rPr>
              <w:t xml:space="preserve">All teachers are able to meet the needs of all pupils/students with regard to accessing the curriculum    </w:t>
            </w:r>
          </w:p>
          <w:p w14:paraId="54120233" w14:textId="77777777" w:rsidR="003768D5" w:rsidRPr="00CD2620" w:rsidRDefault="00CD2620">
            <w:pPr>
              <w:spacing w:after="0" w:line="259" w:lineRule="auto"/>
              <w:ind w:left="-16" w:right="0" w:firstLine="0"/>
              <w:rPr>
                <w:rFonts w:ascii="Arial" w:hAnsi="Arial" w:cs="Arial"/>
                <w:b/>
                <w:bCs/>
              </w:rPr>
            </w:pPr>
            <w:r w:rsidRPr="00CD2620">
              <w:rPr>
                <w:rFonts w:ascii="Arial" w:hAnsi="Arial" w:cs="Arial"/>
                <w:b/>
                <w:bCs/>
              </w:rPr>
              <w:t xml:space="preserve"> </w:t>
            </w:r>
          </w:p>
        </w:tc>
        <w:tc>
          <w:tcPr>
            <w:tcW w:w="1702" w:type="dxa"/>
            <w:tcBorders>
              <w:top w:val="single" w:sz="4" w:space="0" w:color="000000"/>
              <w:left w:val="single" w:sz="4" w:space="0" w:color="000000"/>
              <w:bottom w:val="single" w:sz="4" w:space="0" w:color="000000"/>
              <w:right w:val="single" w:sz="4" w:space="0" w:color="000000"/>
            </w:tcBorders>
          </w:tcPr>
          <w:p w14:paraId="51EB50A4" w14:textId="77777777" w:rsidR="003768D5" w:rsidRPr="00CD2620" w:rsidRDefault="00CD2620">
            <w:pPr>
              <w:spacing w:after="0" w:line="259" w:lineRule="auto"/>
              <w:ind w:left="113" w:right="0" w:firstLine="0"/>
              <w:rPr>
                <w:rFonts w:ascii="Arial" w:hAnsi="Arial" w:cs="Arial"/>
                <w:b/>
                <w:bCs/>
              </w:rPr>
            </w:pPr>
            <w:r w:rsidRPr="00CD2620">
              <w:rPr>
                <w:rFonts w:ascii="Arial" w:hAnsi="Arial" w:cs="Arial"/>
                <w:b/>
                <w:bCs/>
              </w:rPr>
              <w:t xml:space="preserve">  </w:t>
            </w:r>
          </w:p>
          <w:p w14:paraId="4B8195EB" w14:textId="77777777" w:rsidR="003768D5" w:rsidRPr="00CD2620" w:rsidRDefault="00CD2620">
            <w:pPr>
              <w:spacing w:after="0" w:line="259" w:lineRule="auto"/>
              <w:ind w:left="113" w:right="0" w:firstLine="0"/>
              <w:rPr>
                <w:rFonts w:ascii="Arial" w:hAnsi="Arial" w:cs="Arial"/>
                <w:b/>
                <w:bCs/>
              </w:rPr>
            </w:pPr>
            <w:r w:rsidRPr="00CD2620">
              <w:rPr>
                <w:rFonts w:ascii="Arial" w:hAnsi="Arial" w:cs="Arial"/>
                <w:b/>
                <w:bCs/>
              </w:rPr>
              <w:t xml:space="preserve">   </w:t>
            </w:r>
          </w:p>
          <w:p w14:paraId="45613941" w14:textId="77777777" w:rsidR="003768D5" w:rsidRPr="00CD2620" w:rsidRDefault="00CD2620">
            <w:pPr>
              <w:spacing w:after="0" w:line="259" w:lineRule="auto"/>
              <w:ind w:left="113" w:right="0" w:firstLine="0"/>
              <w:rPr>
                <w:rFonts w:ascii="Arial" w:hAnsi="Arial" w:cs="Arial"/>
                <w:b/>
                <w:bCs/>
              </w:rPr>
            </w:pPr>
            <w:r w:rsidRPr="00CD2620">
              <w:rPr>
                <w:rFonts w:ascii="Arial" w:hAnsi="Arial" w:cs="Arial"/>
                <w:b/>
                <w:bCs/>
              </w:rPr>
              <w:t xml:space="preserve">   </w:t>
            </w:r>
          </w:p>
          <w:p w14:paraId="3DDE4722" w14:textId="77777777" w:rsidR="003768D5" w:rsidRPr="00CD2620" w:rsidRDefault="00CD2620">
            <w:pPr>
              <w:spacing w:after="0" w:line="259" w:lineRule="auto"/>
              <w:ind w:left="113" w:right="0" w:firstLine="0"/>
              <w:rPr>
                <w:rFonts w:ascii="Arial" w:hAnsi="Arial" w:cs="Arial"/>
                <w:b/>
                <w:bCs/>
              </w:rPr>
            </w:pPr>
            <w:r w:rsidRPr="00CD2620">
              <w:rPr>
                <w:rFonts w:ascii="Arial" w:hAnsi="Arial" w:cs="Arial"/>
                <w:b/>
                <w:bCs/>
              </w:rPr>
              <w:t xml:space="preserve">   </w:t>
            </w:r>
          </w:p>
          <w:p w14:paraId="135BB8FF" w14:textId="77777777" w:rsidR="003768D5" w:rsidRPr="00CD2620" w:rsidRDefault="00CD2620">
            <w:pPr>
              <w:spacing w:after="0" w:line="259" w:lineRule="auto"/>
              <w:ind w:left="113" w:right="0" w:firstLine="0"/>
              <w:rPr>
                <w:rFonts w:ascii="Arial" w:hAnsi="Arial" w:cs="Arial"/>
                <w:b/>
                <w:bCs/>
              </w:rPr>
            </w:pPr>
            <w:r w:rsidRPr="00CD2620">
              <w:rPr>
                <w:rFonts w:ascii="Arial" w:hAnsi="Arial" w:cs="Arial"/>
                <w:b/>
                <w:bCs/>
              </w:rPr>
              <w:t xml:space="preserve">   </w:t>
            </w:r>
          </w:p>
          <w:p w14:paraId="40D4D9B7" w14:textId="77777777" w:rsidR="003768D5" w:rsidRPr="00CD2620" w:rsidRDefault="00CD2620">
            <w:pPr>
              <w:spacing w:after="0" w:line="259" w:lineRule="auto"/>
              <w:ind w:left="113" w:right="0" w:firstLine="0"/>
              <w:rPr>
                <w:rFonts w:ascii="Arial" w:hAnsi="Arial" w:cs="Arial"/>
                <w:b/>
                <w:bCs/>
              </w:rPr>
            </w:pPr>
            <w:r w:rsidRPr="00CD2620">
              <w:rPr>
                <w:rFonts w:ascii="Arial" w:hAnsi="Arial" w:cs="Arial"/>
                <w:b/>
                <w:bCs/>
              </w:rPr>
              <w:t xml:space="preserve">   </w:t>
            </w:r>
          </w:p>
          <w:p w14:paraId="40B11B78" w14:textId="77777777" w:rsidR="003768D5" w:rsidRPr="00CD2620" w:rsidRDefault="00CD2620">
            <w:pPr>
              <w:spacing w:after="0" w:line="259" w:lineRule="auto"/>
              <w:ind w:left="113" w:right="0" w:firstLine="0"/>
              <w:rPr>
                <w:rFonts w:ascii="Arial" w:hAnsi="Arial" w:cs="Arial"/>
                <w:b/>
                <w:bCs/>
              </w:rPr>
            </w:pPr>
            <w:r w:rsidRPr="00CD2620">
              <w:rPr>
                <w:rFonts w:ascii="Arial" w:hAnsi="Arial" w:cs="Arial"/>
                <w:b/>
                <w:bCs/>
              </w:rPr>
              <w:t xml:space="preserve">   </w:t>
            </w:r>
          </w:p>
          <w:p w14:paraId="6577AA33" w14:textId="77777777" w:rsidR="003768D5" w:rsidRPr="00CD2620" w:rsidRDefault="00CD2620">
            <w:pPr>
              <w:spacing w:after="0" w:line="259" w:lineRule="auto"/>
              <w:ind w:left="113" w:right="0" w:firstLine="0"/>
              <w:rPr>
                <w:rFonts w:ascii="Arial" w:hAnsi="Arial" w:cs="Arial"/>
                <w:b/>
                <w:bCs/>
              </w:rPr>
            </w:pPr>
            <w:r w:rsidRPr="00CD2620">
              <w:rPr>
                <w:rFonts w:ascii="Arial" w:hAnsi="Arial" w:cs="Arial"/>
                <w:b/>
                <w:bCs/>
              </w:rPr>
              <w:t xml:space="preserve">   </w:t>
            </w:r>
          </w:p>
          <w:p w14:paraId="3AC95E0A" w14:textId="77777777" w:rsidR="003768D5" w:rsidRPr="00CD2620" w:rsidRDefault="00CD2620">
            <w:pPr>
              <w:spacing w:after="0" w:line="259" w:lineRule="auto"/>
              <w:ind w:left="113" w:right="0" w:firstLine="0"/>
              <w:rPr>
                <w:rFonts w:ascii="Arial" w:hAnsi="Arial" w:cs="Arial"/>
                <w:b/>
                <w:bCs/>
              </w:rPr>
            </w:pPr>
            <w:r w:rsidRPr="00CD2620">
              <w:rPr>
                <w:rFonts w:ascii="Arial" w:hAnsi="Arial" w:cs="Arial"/>
                <w:b/>
                <w:bCs/>
              </w:rPr>
              <w:t xml:space="preserve">   </w:t>
            </w:r>
          </w:p>
          <w:p w14:paraId="5A29749B" w14:textId="77777777" w:rsidR="003768D5" w:rsidRPr="00CD2620" w:rsidRDefault="00CD2620">
            <w:pPr>
              <w:spacing w:after="0" w:line="259" w:lineRule="auto"/>
              <w:ind w:left="113" w:right="0" w:firstLine="0"/>
              <w:rPr>
                <w:rFonts w:ascii="Arial" w:hAnsi="Arial" w:cs="Arial"/>
                <w:b/>
                <w:bCs/>
              </w:rPr>
            </w:pPr>
            <w:r w:rsidRPr="00CD2620">
              <w:rPr>
                <w:rFonts w:ascii="Arial" w:hAnsi="Arial" w:cs="Arial"/>
                <w:b/>
                <w:bCs/>
              </w:rPr>
              <w:t xml:space="preserve">   </w:t>
            </w:r>
          </w:p>
        </w:tc>
        <w:tc>
          <w:tcPr>
            <w:tcW w:w="2551" w:type="dxa"/>
            <w:tcBorders>
              <w:top w:val="single" w:sz="4" w:space="0" w:color="000000"/>
              <w:left w:val="single" w:sz="4" w:space="0" w:color="000000"/>
              <w:bottom w:val="single" w:sz="4" w:space="0" w:color="000000"/>
              <w:right w:val="single" w:sz="4" w:space="0" w:color="000000"/>
            </w:tcBorders>
          </w:tcPr>
          <w:p w14:paraId="036B4963" w14:textId="77777777" w:rsidR="003768D5" w:rsidRPr="00CD2620" w:rsidRDefault="00CD2620">
            <w:pPr>
              <w:spacing w:after="0" w:line="238" w:lineRule="auto"/>
              <w:ind w:left="113" w:right="0" w:firstLine="0"/>
              <w:rPr>
                <w:rFonts w:ascii="Arial" w:hAnsi="Arial" w:cs="Arial"/>
                <w:b/>
                <w:bCs/>
              </w:rPr>
            </w:pPr>
            <w:r w:rsidRPr="00CD2620">
              <w:rPr>
                <w:rFonts w:ascii="Arial" w:hAnsi="Arial" w:cs="Arial"/>
                <w:b/>
                <w:bCs/>
              </w:rPr>
              <w:t xml:space="preserve">Drop in and lesson observation evidence indicates the needs of all learners are being  </w:t>
            </w:r>
          </w:p>
          <w:p w14:paraId="45EAFDBB" w14:textId="77777777" w:rsidR="003768D5" w:rsidRPr="00CD2620" w:rsidRDefault="00CD2620">
            <w:pPr>
              <w:spacing w:after="0" w:line="259" w:lineRule="auto"/>
              <w:ind w:left="113" w:right="0" w:firstLine="0"/>
              <w:rPr>
                <w:rFonts w:ascii="Arial" w:hAnsi="Arial" w:cs="Arial"/>
                <w:b/>
                <w:bCs/>
              </w:rPr>
            </w:pPr>
            <w:r w:rsidRPr="00CD2620">
              <w:rPr>
                <w:rFonts w:ascii="Arial" w:hAnsi="Arial" w:cs="Arial"/>
                <w:b/>
                <w:bCs/>
              </w:rPr>
              <w:t xml:space="preserve">met    </w:t>
            </w:r>
          </w:p>
          <w:p w14:paraId="6314D38F" w14:textId="77777777" w:rsidR="003768D5" w:rsidRPr="00CD2620" w:rsidRDefault="00CD2620">
            <w:pPr>
              <w:spacing w:after="18" w:line="259" w:lineRule="auto"/>
              <w:ind w:left="113" w:right="0" w:firstLine="0"/>
              <w:rPr>
                <w:rFonts w:ascii="Arial" w:hAnsi="Arial" w:cs="Arial"/>
                <w:b/>
                <w:bCs/>
              </w:rPr>
            </w:pPr>
            <w:r w:rsidRPr="00CD2620">
              <w:rPr>
                <w:rFonts w:ascii="Arial" w:hAnsi="Arial" w:cs="Arial"/>
                <w:b/>
                <w:bCs/>
              </w:rPr>
              <w:t xml:space="preserve">   </w:t>
            </w:r>
          </w:p>
          <w:p w14:paraId="310512FB" w14:textId="4E28DB75" w:rsidR="003768D5" w:rsidRPr="00CD2620" w:rsidRDefault="00CD2620">
            <w:pPr>
              <w:spacing w:after="0" w:line="259" w:lineRule="auto"/>
              <w:ind w:left="113" w:right="0" w:firstLine="0"/>
              <w:rPr>
                <w:rFonts w:ascii="Arial" w:hAnsi="Arial" w:cs="Arial"/>
                <w:b/>
                <w:bCs/>
              </w:rPr>
            </w:pPr>
            <w:r w:rsidRPr="00CD2620">
              <w:rPr>
                <w:rFonts w:ascii="Arial" w:hAnsi="Arial" w:cs="Arial"/>
                <w:b/>
                <w:bCs/>
              </w:rPr>
              <w:t xml:space="preserve">Training sessions are </w:t>
            </w:r>
            <w:r w:rsidR="002C5661" w:rsidRPr="00CD2620">
              <w:rPr>
                <w:rFonts w:ascii="Arial" w:hAnsi="Arial" w:cs="Arial"/>
                <w:b/>
                <w:bCs/>
              </w:rPr>
              <w:t>completed throughout</w:t>
            </w:r>
            <w:r w:rsidRPr="00CD2620">
              <w:rPr>
                <w:rFonts w:ascii="Arial" w:hAnsi="Arial" w:cs="Arial"/>
                <w:b/>
                <w:bCs/>
              </w:rPr>
              <w:t xml:space="preserve"> the academic year.    </w:t>
            </w:r>
          </w:p>
        </w:tc>
        <w:tc>
          <w:tcPr>
            <w:tcW w:w="1704" w:type="dxa"/>
            <w:tcBorders>
              <w:top w:val="single" w:sz="4" w:space="0" w:color="000000"/>
              <w:left w:val="single" w:sz="4" w:space="0" w:color="000000"/>
              <w:bottom w:val="single" w:sz="4" w:space="0" w:color="000000"/>
              <w:right w:val="single" w:sz="4" w:space="0" w:color="000000"/>
            </w:tcBorders>
          </w:tcPr>
          <w:p w14:paraId="2AB5EE98" w14:textId="77777777" w:rsidR="003768D5" w:rsidRPr="00CD2620" w:rsidRDefault="00CD2620">
            <w:pPr>
              <w:spacing w:after="0" w:line="259" w:lineRule="auto"/>
              <w:ind w:left="113" w:right="0" w:firstLine="0"/>
              <w:rPr>
                <w:rFonts w:ascii="Arial" w:hAnsi="Arial" w:cs="Arial"/>
                <w:b/>
                <w:bCs/>
              </w:rPr>
            </w:pPr>
            <w:r w:rsidRPr="00CD2620">
              <w:rPr>
                <w:rFonts w:ascii="Arial" w:hAnsi="Arial" w:cs="Arial"/>
                <w:b/>
                <w:bCs/>
              </w:rPr>
              <w:t xml:space="preserve">Middle   </w:t>
            </w:r>
          </w:p>
          <w:p w14:paraId="208EF4AB" w14:textId="77777777" w:rsidR="003768D5" w:rsidRPr="00CD2620" w:rsidRDefault="00CD2620">
            <w:pPr>
              <w:spacing w:after="0" w:line="259" w:lineRule="auto"/>
              <w:ind w:left="113" w:right="0" w:firstLine="0"/>
              <w:rPr>
                <w:rFonts w:ascii="Arial" w:hAnsi="Arial" w:cs="Arial"/>
                <w:b/>
                <w:bCs/>
              </w:rPr>
            </w:pPr>
            <w:r w:rsidRPr="00CD2620">
              <w:rPr>
                <w:rFonts w:ascii="Arial" w:hAnsi="Arial" w:cs="Arial"/>
                <w:b/>
                <w:bCs/>
              </w:rPr>
              <w:t xml:space="preserve">Leaders / LT/ </w:t>
            </w:r>
          </w:p>
          <w:p w14:paraId="0157B5EC" w14:textId="77777777" w:rsidR="00CD2620" w:rsidRDefault="00CD2620">
            <w:pPr>
              <w:spacing w:after="0" w:line="259" w:lineRule="auto"/>
              <w:ind w:left="113" w:right="0" w:firstLine="0"/>
              <w:jc w:val="both"/>
              <w:rPr>
                <w:rFonts w:ascii="Arial" w:hAnsi="Arial" w:cs="Arial"/>
                <w:b/>
                <w:bCs/>
              </w:rPr>
            </w:pPr>
            <w:r w:rsidRPr="00CD2620">
              <w:rPr>
                <w:rFonts w:ascii="Arial" w:hAnsi="Arial" w:cs="Arial"/>
                <w:b/>
                <w:bCs/>
              </w:rPr>
              <w:t>Principal/</w:t>
            </w:r>
          </w:p>
          <w:p w14:paraId="5124DED6" w14:textId="1CEAD775" w:rsidR="003768D5" w:rsidRPr="00CD2620" w:rsidRDefault="00CD2620" w:rsidP="00CD2620">
            <w:pPr>
              <w:spacing w:after="0" w:line="259" w:lineRule="auto"/>
              <w:ind w:left="113" w:right="0" w:firstLine="0"/>
              <w:jc w:val="both"/>
              <w:rPr>
                <w:rFonts w:ascii="Arial" w:hAnsi="Arial" w:cs="Arial"/>
                <w:b/>
                <w:bCs/>
              </w:rPr>
            </w:pPr>
            <w:r w:rsidRPr="00CD2620">
              <w:rPr>
                <w:rFonts w:ascii="Arial" w:hAnsi="Arial" w:cs="Arial"/>
                <w:b/>
                <w:bCs/>
              </w:rPr>
              <w:t xml:space="preserve">SENDCo   </w:t>
            </w:r>
          </w:p>
          <w:p w14:paraId="0E8599D4" w14:textId="77777777" w:rsidR="003768D5" w:rsidRPr="00CD2620" w:rsidRDefault="00CD2620">
            <w:pPr>
              <w:spacing w:after="0" w:line="259" w:lineRule="auto"/>
              <w:ind w:left="-5" w:right="0" w:firstLine="0"/>
              <w:rPr>
                <w:rFonts w:ascii="Arial" w:hAnsi="Arial" w:cs="Arial"/>
                <w:b/>
                <w:bCs/>
              </w:rPr>
            </w:pPr>
            <w:r w:rsidRPr="00CD2620">
              <w:rPr>
                <w:rFonts w:ascii="Arial" w:hAnsi="Arial" w:cs="Arial"/>
                <w:b/>
                <w:bCs/>
              </w:rPr>
              <w:t xml:space="preserve"> </w:t>
            </w:r>
          </w:p>
        </w:tc>
      </w:tr>
    </w:tbl>
    <w:p w14:paraId="429B5BD6" w14:textId="77777777" w:rsidR="003768D5" w:rsidRPr="00CD2620" w:rsidRDefault="00CD2620">
      <w:pPr>
        <w:spacing w:after="0" w:line="259" w:lineRule="auto"/>
        <w:ind w:left="720" w:right="0" w:firstLine="0"/>
        <w:jc w:val="both"/>
        <w:rPr>
          <w:b/>
          <w:bCs/>
        </w:rPr>
      </w:pPr>
      <w:r w:rsidRPr="00CD2620">
        <w:rPr>
          <w:b/>
          <w:bCs/>
        </w:rPr>
        <w:t xml:space="preserve">  </w:t>
      </w:r>
    </w:p>
    <w:p w14:paraId="1A2E6792" w14:textId="77777777" w:rsidR="00CD2620" w:rsidRDefault="00CD2620">
      <w:pPr>
        <w:spacing w:after="6" w:line="258" w:lineRule="auto"/>
        <w:ind w:left="715" w:right="671"/>
        <w:rPr>
          <w:rFonts w:ascii="Arial" w:hAnsi="Arial" w:cs="Arial"/>
          <w:b/>
          <w:bCs/>
        </w:rPr>
      </w:pPr>
    </w:p>
    <w:p w14:paraId="43AC0AE8" w14:textId="77777777" w:rsidR="00CD2620" w:rsidRDefault="00CD2620">
      <w:pPr>
        <w:spacing w:after="6" w:line="258" w:lineRule="auto"/>
        <w:ind w:left="715" w:right="671"/>
        <w:rPr>
          <w:rFonts w:ascii="Arial" w:hAnsi="Arial" w:cs="Arial"/>
          <w:b/>
          <w:bCs/>
        </w:rPr>
      </w:pPr>
    </w:p>
    <w:p w14:paraId="29D7506C" w14:textId="77777777" w:rsidR="00CD2620" w:rsidRDefault="00CD2620">
      <w:pPr>
        <w:spacing w:after="6" w:line="258" w:lineRule="auto"/>
        <w:ind w:left="715" w:right="671"/>
        <w:rPr>
          <w:rFonts w:ascii="Arial" w:hAnsi="Arial" w:cs="Arial"/>
          <w:b/>
          <w:bCs/>
        </w:rPr>
      </w:pPr>
    </w:p>
    <w:p w14:paraId="432F89A9" w14:textId="77777777" w:rsidR="00CD2620" w:rsidRDefault="00CD2620">
      <w:pPr>
        <w:spacing w:after="6" w:line="258" w:lineRule="auto"/>
        <w:ind w:left="715" w:right="671"/>
        <w:rPr>
          <w:rFonts w:ascii="Arial" w:hAnsi="Arial" w:cs="Arial"/>
          <w:b/>
          <w:bCs/>
        </w:rPr>
      </w:pPr>
    </w:p>
    <w:p w14:paraId="34362128" w14:textId="77777777" w:rsidR="00CD2620" w:rsidRDefault="00CD2620">
      <w:pPr>
        <w:spacing w:after="6" w:line="258" w:lineRule="auto"/>
        <w:ind w:left="715" w:right="671"/>
        <w:rPr>
          <w:rFonts w:ascii="Arial" w:hAnsi="Arial" w:cs="Arial"/>
          <w:b/>
          <w:bCs/>
        </w:rPr>
      </w:pPr>
    </w:p>
    <w:p w14:paraId="4FAFBCE4" w14:textId="77777777" w:rsidR="00CD2620" w:rsidRDefault="00CD2620">
      <w:pPr>
        <w:spacing w:after="6" w:line="258" w:lineRule="auto"/>
        <w:ind w:left="715" w:right="671"/>
        <w:rPr>
          <w:rFonts w:ascii="Arial" w:hAnsi="Arial" w:cs="Arial"/>
          <w:b/>
          <w:bCs/>
        </w:rPr>
      </w:pPr>
    </w:p>
    <w:p w14:paraId="0AC168F7" w14:textId="77777777" w:rsidR="00CD2620" w:rsidRDefault="00CD2620">
      <w:pPr>
        <w:spacing w:after="6" w:line="258" w:lineRule="auto"/>
        <w:ind w:left="715" w:right="671"/>
        <w:rPr>
          <w:rFonts w:ascii="Arial" w:hAnsi="Arial" w:cs="Arial"/>
          <w:b/>
          <w:bCs/>
        </w:rPr>
      </w:pPr>
    </w:p>
    <w:p w14:paraId="5D1EF1D0" w14:textId="72FD4749" w:rsidR="003768D5" w:rsidRPr="00CD2620" w:rsidRDefault="00CD2620">
      <w:pPr>
        <w:spacing w:after="6" w:line="258" w:lineRule="auto"/>
        <w:ind w:left="715" w:right="671"/>
        <w:rPr>
          <w:rFonts w:ascii="Arial" w:hAnsi="Arial" w:cs="Arial"/>
          <w:b/>
          <w:bCs/>
        </w:rPr>
      </w:pPr>
      <w:r w:rsidRPr="00CD2620">
        <w:rPr>
          <w:rFonts w:ascii="Arial" w:hAnsi="Arial" w:cs="Arial"/>
          <w:b/>
          <w:bCs/>
        </w:rPr>
        <w:t xml:space="preserve">Making it happen   </w:t>
      </w:r>
    </w:p>
    <w:p w14:paraId="072FA6F0" w14:textId="77777777" w:rsidR="003768D5" w:rsidRPr="00CD2620" w:rsidRDefault="00CD2620">
      <w:pPr>
        <w:numPr>
          <w:ilvl w:val="0"/>
          <w:numId w:val="2"/>
        </w:numPr>
        <w:ind w:right="660" w:hanging="782"/>
        <w:rPr>
          <w:rFonts w:ascii="Arial" w:hAnsi="Arial" w:cs="Arial"/>
          <w:b/>
          <w:bCs/>
        </w:rPr>
      </w:pPr>
      <w:r w:rsidRPr="00CD2620">
        <w:rPr>
          <w:rFonts w:ascii="Arial" w:hAnsi="Arial" w:cs="Arial"/>
          <w:b/>
          <w:bCs/>
        </w:rPr>
        <w:t xml:space="preserve">This plan will be reviewed by governors every 3 years   </w:t>
      </w:r>
    </w:p>
    <w:p w14:paraId="4A23E7A7" w14:textId="07FA08CC" w:rsidR="003768D5" w:rsidRPr="00CD2620" w:rsidRDefault="00CD2620">
      <w:pPr>
        <w:numPr>
          <w:ilvl w:val="0"/>
          <w:numId w:val="2"/>
        </w:numPr>
        <w:ind w:right="660" w:hanging="782"/>
        <w:rPr>
          <w:rFonts w:ascii="Arial" w:hAnsi="Arial" w:cs="Arial"/>
          <w:b/>
          <w:bCs/>
        </w:rPr>
      </w:pPr>
      <w:r w:rsidRPr="00CD2620">
        <w:rPr>
          <w:rFonts w:ascii="Arial" w:hAnsi="Arial" w:cs="Arial"/>
          <w:b/>
          <w:bCs/>
        </w:rPr>
        <w:t xml:space="preserve">This plan should be read in conjunction with other policies such as:   </w:t>
      </w:r>
    </w:p>
    <w:p w14:paraId="5E7AE0C9" w14:textId="77777777" w:rsidR="003768D5" w:rsidRPr="00CD2620" w:rsidRDefault="00CD2620">
      <w:pPr>
        <w:numPr>
          <w:ilvl w:val="0"/>
          <w:numId w:val="2"/>
        </w:numPr>
        <w:ind w:right="660" w:hanging="782"/>
        <w:rPr>
          <w:rFonts w:ascii="Arial" w:hAnsi="Arial" w:cs="Arial"/>
          <w:b/>
          <w:bCs/>
        </w:rPr>
      </w:pPr>
      <w:r w:rsidRPr="00CD2620">
        <w:rPr>
          <w:rFonts w:ascii="Arial" w:hAnsi="Arial" w:cs="Arial"/>
          <w:b/>
          <w:bCs/>
        </w:rPr>
        <w:t xml:space="preserve">SEND </w:t>
      </w:r>
    </w:p>
    <w:p w14:paraId="2B0E672C" w14:textId="77777777" w:rsidR="003768D5" w:rsidRPr="00CD2620" w:rsidRDefault="00CD2620">
      <w:pPr>
        <w:numPr>
          <w:ilvl w:val="0"/>
          <w:numId w:val="2"/>
        </w:numPr>
        <w:ind w:right="660" w:hanging="782"/>
        <w:rPr>
          <w:rFonts w:ascii="Arial" w:hAnsi="Arial" w:cs="Arial"/>
          <w:b/>
          <w:bCs/>
        </w:rPr>
      </w:pPr>
      <w:r w:rsidRPr="00CD2620">
        <w:rPr>
          <w:rFonts w:ascii="Arial" w:hAnsi="Arial" w:cs="Arial"/>
          <w:b/>
          <w:bCs/>
        </w:rPr>
        <w:t xml:space="preserve">H&amp;S  </w:t>
      </w:r>
    </w:p>
    <w:p w14:paraId="6298C8E4" w14:textId="77777777" w:rsidR="003768D5" w:rsidRPr="00CD2620" w:rsidRDefault="00CD2620">
      <w:pPr>
        <w:numPr>
          <w:ilvl w:val="0"/>
          <w:numId w:val="2"/>
        </w:numPr>
        <w:ind w:right="660" w:hanging="782"/>
        <w:rPr>
          <w:rFonts w:ascii="Arial" w:hAnsi="Arial" w:cs="Arial"/>
          <w:b/>
          <w:bCs/>
        </w:rPr>
      </w:pPr>
      <w:r w:rsidRPr="00CD2620">
        <w:rPr>
          <w:rFonts w:ascii="Arial" w:hAnsi="Arial" w:cs="Arial"/>
          <w:b/>
          <w:bCs/>
        </w:rPr>
        <w:t xml:space="preserve">Single Equality  </w:t>
      </w:r>
    </w:p>
    <w:p w14:paraId="1A5FBEBA" w14:textId="7B9A8C17" w:rsidR="003768D5" w:rsidRPr="00CD2620" w:rsidRDefault="00CD2620">
      <w:pPr>
        <w:numPr>
          <w:ilvl w:val="0"/>
          <w:numId w:val="2"/>
        </w:numPr>
        <w:ind w:right="660" w:hanging="782"/>
        <w:rPr>
          <w:rFonts w:ascii="Arial" w:hAnsi="Arial" w:cs="Arial"/>
          <w:b/>
          <w:bCs/>
        </w:rPr>
      </w:pPr>
      <w:r w:rsidRPr="00CD2620">
        <w:rPr>
          <w:rFonts w:ascii="Arial" w:hAnsi="Arial" w:cs="Arial"/>
          <w:b/>
          <w:bCs/>
        </w:rPr>
        <w:lastRenderedPageBreak/>
        <w:t xml:space="preserve">Safeguarding </w:t>
      </w:r>
    </w:p>
    <w:p w14:paraId="6624AEA0" w14:textId="77777777" w:rsidR="003768D5" w:rsidRPr="00CD2620" w:rsidRDefault="00CD2620">
      <w:pPr>
        <w:spacing w:after="0" w:line="257" w:lineRule="auto"/>
        <w:ind w:left="720" w:right="14518" w:firstLine="0"/>
        <w:rPr>
          <w:b/>
          <w:bCs/>
        </w:rPr>
      </w:pPr>
      <w:r w:rsidRPr="00CD2620">
        <w:rPr>
          <w:b/>
          <w:bCs/>
        </w:rPr>
        <w:t xml:space="preserve">   </w:t>
      </w:r>
    </w:p>
    <w:p w14:paraId="284C0DCA" w14:textId="77777777" w:rsidR="003768D5" w:rsidRPr="00CD2620" w:rsidRDefault="00CD2620">
      <w:pPr>
        <w:spacing w:after="0" w:line="259" w:lineRule="auto"/>
        <w:ind w:left="720" w:right="0" w:firstLine="0"/>
        <w:rPr>
          <w:b/>
          <w:bCs/>
        </w:rPr>
      </w:pPr>
      <w:r w:rsidRPr="00CD2620">
        <w:rPr>
          <w:b/>
          <w:bCs/>
        </w:rPr>
        <w:t xml:space="preserve">  </w:t>
      </w:r>
    </w:p>
    <w:p w14:paraId="08B9B3CF" w14:textId="77777777" w:rsidR="003768D5" w:rsidRPr="00CD2620" w:rsidRDefault="00CD2620">
      <w:pPr>
        <w:spacing w:after="6" w:line="258" w:lineRule="auto"/>
        <w:ind w:left="715" w:right="671"/>
        <w:rPr>
          <w:rFonts w:ascii="Arial" w:hAnsi="Arial" w:cs="Arial"/>
          <w:b/>
          <w:bCs/>
        </w:rPr>
      </w:pPr>
      <w:r w:rsidRPr="00CD2620">
        <w:rPr>
          <w:rFonts w:ascii="Arial" w:hAnsi="Arial" w:cs="Arial"/>
          <w:b/>
          <w:bCs/>
        </w:rPr>
        <w:t xml:space="preserve">Accessibility Plan 2023-2024   </w:t>
      </w:r>
    </w:p>
    <w:p w14:paraId="5733D33B" w14:textId="77777777" w:rsidR="003768D5" w:rsidRPr="00CD2620" w:rsidRDefault="00CD2620">
      <w:pPr>
        <w:spacing w:after="0" w:line="259" w:lineRule="auto"/>
        <w:ind w:left="720" w:right="0" w:firstLine="0"/>
        <w:rPr>
          <w:rFonts w:ascii="Arial" w:hAnsi="Arial" w:cs="Arial"/>
          <w:b/>
          <w:bCs/>
        </w:rPr>
      </w:pPr>
      <w:r w:rsidRPr="00CD2620">
        <w:rPr>
          <w:rFonts w:ascii="Arial" w:hAnsi="Arial" w:cs="Arial"/>
          <w:b/>
          <w:bCs/>
        </w:rPr>
        <w:t xml:space="preserve">   </w:t>
      </w:r>
    </w:p>
    <w:p w14:paraId="7A3B5FC3"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 </w:t>
      </w:r>
    </w:p>
    <w:tbl>
      <w:tblPr>
        <w:tblStyle w:val="TableGrid"/>
        <w:tblW w:w="14712" w:type="dxa"/>
        <w:tblInd w:w="622" w:type="dxa"/>
        <w:tblCellMar>
          <w:top w:w="65" w:type="dxa"/>
        </w:tblCellMar>
        <w:tblLook w:val="04A0" w:firstRow="1" w:lastRow="0" w:firstColumn="1" w:lastColumn="0" w:noHBand="0" w:noVBand="1"/>
      </w:tblPr>
      <w:tblGrid>
        <w:gridCol w:w="3079"/>
        <w:gridCol w:w="2976"/>
        <w:gridCol w:w="2693"/>
        <w:gridCol w:w="1702"/>
        <w:gridCol w:w="2551"/>
        <w:gridCol w:w="1711"/>
      </w:tblGrid>
      <w:tr w:rsidR="003768D5" w:rsidRPr="00CD2620" w14:paraId="058B60F7" w14:textId="77777777">
        <w:trPr>
          <w:trHeight w:val="3298"/>
        </w:trPr>
        <w:tc>
          <w:tcPr>
            <w:tcW w:w="3079" w:type="dxa"/>
            <w:tcBorders>
              <w:top w:val="single" w:sz="4" w:space="0" w:color="000000"/>
              <w:left w:val="single" w:sz="4" w:space="0" w:color="000000"/>
              <w:bottom w:val="single" w:sz="4" w:space="0" w:color="000000"/>
              <w:right w:val="single" w:sz="4" w:space="0" w:color="000000"/>
            </w:tcBorders>
          </w:tcPr>
          <w:p w14:paraId="52D5BA2B" w14:textId="77777777" w:rsidR="003768D5" w:rsidRPr="00CD2620" w:rsidRDefault="00CD2620">
            <w:pPr>
              <w:spacing w:after="0" w:line="269" w:lineRule="auto"/>
              <w:ind w:left="108" w:right="0" w:firstLine="0"/>
              <w:rPr>
                <w:rFonts w:ascii="Arial" w:hAnsi="Arial" w:cs="Arial"/>
                <w:b/>
                <w:bCs/>
              </w:rPr>
            </w:pPr>
            <w:r w:rsidRPr="00CD2620">
              <w:rPr>
                <w:rFonts w:ascii="Arial" w:hAnsi="Arial" w:cs="Arial"/>
                <w:b/>
                <w:bCs/>
              </w:rPr>
              <w:t>Ensure consistently high quality in-class support for pupils/students with SEND, meeting the needs of all learners and ensuring implementation of recommendations set out in Individual Health Care Plans and Education</w:t>
            </w:r>
          </w:p>
          <w:p w14:paraId="6C53E70C"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Health and Care Plans   </w:t>
            </w:r>
          </w:p>
        </w:tc>
        <w:tc>
          <w:tcPr>
            <w:tcW w:w="2976" w:type="dxa"/>
            <w:tcBorders>
              <w:top w:val="single" w:sz="4" w:space="0" w:color="000000"/>
              <w:left w:val="single" w:sz="4" w:space="0" w:color="000000"/>
              <w:bottom w:val="single" w:sz="4" w:space="0" w:color="000000"/>
              <w:right w:val="single" w:sz="4" w:space="0" w:color="000000"/>
            </w:tcBorders>
          </w:tcPr>
          <w:p w14:paraId="69D3B8FC" w14:textId="77777777" w:rsidR="003768D5" w:rsidRPr="00CD2620" w:rsidRDefault="00CD2620">
            <w:pPr>
              <w:spacing w:after="7" w:line="236" w:lineRule="auto"/>
              <w:ind w:left="216" w:right="-1" w:firstLine="0"/>
              <w:jc w:val="both"/>
              <w:rPr>
                <w:rFonts w:ascii="Arial" w:hAnsi="Arial" w:cs="Arial"/>
                <w:b/>
                <w:bCs/>
              </w:rPr>
            </w:pPr>
            <w:r w:rsidRPr="00CD2620">
              <w:rPr>
                <w:rFonts w:ascii="Arial" w:hAnsi="Arial" w:cs="Arial"/>
                <w:b/>
                <w:bCs/>
              </w:rPr>
              <w:t>Regularly review the deployment of Teaching</w:t>
            </w:r>
          </w:p>
          <w:p w14:paraId="7A6C7EAC" w14:textId="77777777" w:rsidR="003768D5" w:rsidRPr="00CD2620" w:rsidRDefault="00CD2620">
            <w:pPr>
              <w:spacing w:after="0" w:line="259" w:lineRule="auto"/>
              <w:ind w:left="216" w:right="0" w:firstLine="0"/>
              <w:rPr>
                <w:rFonts w:ascii="Arial" w:hAnsi="Arial" w:cs="Arial"/>
                <w:b/>
                <w:bCs/>
              </w:rPr>
            </w:pPr>
            <w:r w:rsidRPr="00CD2620">
              <w:rPr>
                <w:rFonts w:ascii="Arial" w:hAnsi="Arial" w:cs="Arial"/>
                <w:b/>
                <w:bCs/>
              </w:rPr>
              <w:t xml:space="preserve">Assistants (TAs)    </w:t>
            </w:r>
          </w:p>
          <w:p w14:paraId="2F44989A" w14:textId="77777777" w:rsidR="003768D5" w:rsidRPr="00CD2620" w:rsidRDefault="00CD2620">
            <w:pPr>
              <w:spacing w:after="0" w:line="259" w:lineRule="auto"/>
              <w:ind w:left="216" w:right="0" w:firstLine="0"/>
              <w:rPr>
                <w:rFonts w:ascii="Arial" w:hAnsi="Arial" w:cs="Arial"/>
                <w:b/>
                <w:bCs/>
              </w:rPr>
            </w:pPr>
            <w:r w:rsidRPr="00CD2620">
              <w:rPr>
                <w:rFonts w:ascii="Arial" w:hAnsi="Arial" w:cs="Arial"/>
                <w:b/>
                <w:bCs/>
              </w:rPr>
              <w:t xml:space="preserve">   </w:t>
            </w:r>
          </w:p>
          <w:p w14:paraId="759F1932" w14:textId="77777777" w:rsidR="003768D5" w:rsidRPr="00CD2620" w:rsidRDefault="00CD2620">
            <w:pPr>
              <w:spacing w:after="0" w:line="259" w:lineRule="auto"/>
              <w:ind w:left="108" w:right="0" w:firstLine="0"/>
              <w:jc w:val="both"/>
              <w:rPr>
                <w:rFonts w:ascii="Arial" w:hAnsi="Arial" w:cs="Arial"/>
                <w:b/>
                <w:bCs/>
              </w:rPr>
            </w:pPr>
            <w:r w:rsidRPr="00CD2620">
              <w:rPr>
                <w:rFonts w:ascii="Arial" w:hAnsi="Arial" w:cs="Arial"/>
                <w:b/>
                <w:bCs/>
              </w:rPr>
              <w:t xml:space="preserve">Review the role of TAs   </w:t>
            </w:r>
          </w:p>
          <w:p w14:paraId="7396776A"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in the classroom    </w:t>
            </w:r>
          </w:p>
          <w:p w14:paraId="6E701F35"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  </w:t>
            </w:r>
          </w:p>
          <w:p w14:paraId="5E6A1E47" w14:textId="77777777" w:rsidR="003768D5" w:rsidRPr="00CD2620" w:rsidRDefault="00CD2620">
            <w:pPr>
              <w:spacing w:after="0" w:line="257" w:lineRule="auto"/>
              <w:ind w:left="108" w:right="0" w:firstLine="0"/>
              <w:jc w:val="both"/>
              <w:rPr>
                <w:rFonts w:ascii="Arial" w:hAnsi="Arial" w:cs="Arial"/>
                <w:b/>
                <w:bCs/>
              </w:rPr>
            </w:pPr>
            <w:r w:rsidRPr="00CD2620">
              <w:rPr>
                <w:rFonts w:ascii="Arial" w:hAnsi="Arial" w:cs="Arial"/>
                <w:b/>
                <w:bCs/>
              </w:rPr>
              <w:t xml:space="preserve">Access to training for identified needs  </w:t>
            </w:r>
          </w:p>
          <w:p w14:paraId="28186488" w14:textId="77777777" w:rsidR="003768D5" w:rsidRPr="00CD2620" w:rsidRDefault="00CD2620">
            <w:pPr>
              <w:spacing w:after="0" w:line="259" w:lineRule="auto"/>
              <w:ind w:left="-10" w:right="0" w:firstLine="0"/>
              <w:rPr>
                <w:rFonts w:ascii="Arial" w:hAnsi="Arial" w:cs="Arial"/>
                <w:b/>
                <w:bCs/>
              </w:rPr>
            </w:pPr>
            <w:r w:rsidRPr="00CD2620">
              <w:rPr>
                <w:rFonts w:ascii="Arial" w:hAnsi="Arial" w:cs="Arial"/>
                <w:b/>
                <w:bCs/>
              </w:rP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4AD58DF9" w14:textId="77777777" w:rsidR="003768D5" w:rsidRPr="00CD2620" w:rsidRDefault="00CD2620">
            <w:pPr>
              <w:spacing w:after="16" w:line="239" w:lineRule="auto"/>
              <w:ind w:left="108" w:right="0" w:hanging="109"/>
              <w:rPr>
                <w:rFonts w:ascii="Arial" w:hAnsi="Arial" w:cs="Arial"/>
                <w:b/>
                <w:bCs/>
              </w:rPr>
            </w:pPr>
            <w:r w:rsidRPr="00CD2620">
              <w:rPr>
                <w:rFonts w:ascii="Arial" w:hAnsi="Arial" w:cs="Arial"/>
                <w:b/>
                <w:bCs/>
              </w:rPr>
              <w:t xml:space="preserve"> Improved attainment and progress for pupils/students with   </w:t>
            </w:r>
          </w:p>
          <w:p w14:paraId="7DB457C1"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SEND   </w:t>
            </w:r>
          </w:p>
        </w:tc>
        <w:tc>
          <w:tcPr>
            <w:tcW w:w="1702" w:type="dxa"/>
            <w:tcBorders>
              <w:top w:val="single" w:sz="4" w:space="0" w:color="000000"/>
              <w:left w:val="single" w:sz="4" w:space="0" w:color="000000"/>
              <w:bottom w:val="single" w:sz="4" w:space="0" w:color="000000"/>
              <w:right w:val="single" w:sz="4" w:space="0" w:color="000000"/>
            </w:tcBorders>
          </w:tcPr>
          <w:p w14:paraId="0A978033"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   </w:t>
            </w:r>
          </w:p>
        </w:tc>
        <w:tc>
          <w:tcPr>
            <w:tcW w:w="2551" w:type="dxa"/>
            <w:tcBorders>
              <w:top w:val="single" w:sz="4" w:space="0" w:color="000000"/>
              <w:left w:val="single" w:sz="4" w:space="0" w:color="000000"/>
              <w:bottom w:val="single" w:sz="4" w:space="0" w:color="000000"/>
              <w:right w:val="single" w:sz="4" w:space="0" w:color="000000"/>
            </w:tcBorders>
          </w:tcPr>
          <w:p w14:paraId="711DEC62" w14:textId="728BC29C"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Learning walk and lesson observation evidence indicates that Teaching Assistants provide consistently high-quality support and that the needs of all pupils/students are being met across the curriculum   </w:t>
            </w:r>
          </w:p>
        </w:tc>
        <w:tc>
          <w:tcPr>
            <w:tcW w:w="1711" w:type="dxa"/>
            <w:tcBorders>
              <w:top w:val="single" w:sz="4" w:space="0" w:color="000000"/>
              <w:left w:val="single" w:sz="4" w:space="0" w:color="000000"/>
              <w:bottom w:val="single" w:sz="4" w:space="0" w:color="000000"/>
              <w:right w:val="single" w:sz="4" w:space="0" w:color="000000"/>
            </w:tcBorders>
          </w:tcPr>
          <w:p w14:paraId="24024CDC"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Middle   </w:t>
            </w:r>
          </w:p>
          <w:p w14:paraId="074B6513"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Leaders / LT / </w:t>
            </w:r>
          </w:p>
          <w:p w14:paraId="38C01EF4" w14:textId="77777777" w:rsidR="00CD2620" w:rsidRDefault="00CD2620">
            <w:pPr>
              <w:spacing w:after="0" w:line="259" w:lineRule="auto"/>
              <w:ind w:left="108" w:right="0" w:firstLine="0"/>
              <w:jc w:val="both"/>
              <w:rPr>
                <w:rFonts w:ascii="Arial" w:hAnsi="Arial" w:cs="Arial"/>
                <w:b/>
                <w:bCs/>
              </w:rPr>
            </w:pPr>
            <w:r w:rsidRPr="00CD2620">
              <w:rPr>
                <w:rFonts w:ascii="Arial" w:hAnsi="Arial" w:cs="Arial"/>
                <w:b/>
                <w:bCs/>
              </w:rPr>
              <w:t>Principal/</w:t>
            </w:r>
          </w:p>
          <w:p w14:paraId="7BABB6A9" w14:textId="3D703701" w:rsidR="003768D5" w:rsidRPr="00CD2620" w:rsidRDefault="00CD2620" w:rsidP="00CD2620">
            <w:pPr>
              <w:spacing w:after="0" w:line="259" w:lineRule="auto"/>
              <w:ind w:left="108" w:right="0" w:firstLine="0"/>
              <w:jc w:val="both"/>
              <w:rPr>
                <w:rFonts w:ascii="Arial" w:hAnsi="Arial" w:cs="Arial"/>
                <w:b/>
                <w:bCs/>
              </w:rPr>
            </w:pPr>
            <w:r w:rsidRPr="00CD2620">
              <w:rPr>
                <w:rFonts w:ascii="Arial" w:hAnsi="Arial" w:cs="Arial"/>
                <w:b/>
                <w:bCs/>
              </w:rPr>
              <w:t xml:space="preserve">SENDCo  </w:t>
            </w:r>
          </w:p>
        </w:tc>
      </w:tr>
    </w:tbl>
    <w:p w14:paraId="4F13A90A" w14:textId="77777777" w:rsidR="003768D5" w:rsidRPr="00CD2620" w:rsidRDefault="003768D5">
      <w:pPr>
        <w:spacing w:after="0" w:line="259" w:lineRule="auto"/>
        <w:ind w:left="-725" w:right="38" w:firstLine="0"/>
        <w:rPr>
          <w:rFonts w:ascii="Arial" w:hAnsi="Arial" w:cs="Arial"/>
          <w:b/>
          <w:bCs/>
        </w:rPr>
      </w:pPr>
    </w:p>
    <w:tbl>
      <w:tblPr>
        <w:tblStyle w:val="TableGrid"/>
        <w:tblW w:w="14712" w:type="dxa"/>
        <w:tblInd w:w="622" w:type="dxa"/>
        <w:tblCellMar>
          <w:top w:w="65" w:type="dxa"/>
        </w:tblCellMar>
        <w:tblLook w:val="04A0" w:firstRow="1" w:lastRow="0" w:firstColumn="1" w:lastColumn="0" w:noHBand="0" w:noVBand="1"/>
      </w:tblPr>
      <w:tblGrid>
        <w:gridCol w:w="3079"/>
        <w:gridCol w:w="2976"/>
        <w:gridCol w:w="2693"/>
        <w:gridCol w:w="1702"/>
        <w:gridCol w:w="2551"/>
        <w:gridCol w:w="1711"/>
      </w:tblGrid>
      <w:tr w:rsidR="003768D5" w:rsidRPr="00CD2620" w14:paraId="11E89A5E" w14:textId="77777777">
        <w:trPr>
          <w:trHeight w:val="2398"/>
        </w:trPr>
        <w:tc>
          <w:tcPr>
            <w:tcW w:w="3079" w:type="dxa"/>
            <w:tcBorders>
              <w:top w:val="single" w:sz="4" w:space="0" w:color="000000"/>
              <w:left w:val="single" w:sz="4" w:space="0" w:color="000000"/>
              <w:bottom w:val="single" w:sz="4" w:space="0" w:color="000000"/>
              <w:right w:val="single" w:sz="4" w:space="0" w:color="000000"/>
            </w:tcBorders>
          </w:tcPr>
          <w:p w14:paraId="4048BF26" w14:textId="77777777" w:rsidR="003768D5" w:rsidRPr="00CD2620" w:rsidRDefault="00CD2620">
            <w:pPr>
              <w:spacing w:after="2" w:line="257" w:lineRule="auto"/>
              <w:ind w:left="108" w:right="0" w:firstLine="0"/>
              <w:rPr>
                <w:rFonts w:ascii="Arial" w:hAnsi="Arial" w:cs="Arial"/>
                <w:b/>
                <w:bCs/>
              </w:rPr>
            </w:pPr>
            <w:r w:rsidRPr="00CD2620">
              <w:rPr>
                <w:rFonts w:ascii="Arial" w:hAnsi="Arial" w:cs="Arial"/>
                <w:b/>
                <w:bCs/>
              </w:rPr>
              <w:t xml:space="preserve">Ensure accessibility of laptop provision and any further IT equipment in all lessons for </w:t>
            </w:r>
          </w:p>
          <w:p w14:paraId="41D9D877"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pupils/students identified as requiring ICT support.  </w:t>
            </w:r>
          </w:p>
        </w:tc>
        <w:tc>
          <w:tcPr>
            <w:tcW w:w="2976" w:type="dxa"/>
            <w:tcBorders>
              <w:top w:val="single" w:sz="4" w:space="0" w:color="000000"/>
              <w:left w:val="single" w:sz="4" w:space="0" w:color="000000"/>
              <w:bottom w:val="single" w:sz="4" w:space="0" w:color="000000"/>
              <w:right w:val="single" w:sz="4" w:space="0" w:color="000000"/>
            </w:tcBorders>
          </w:tcPr>
          <w:p w14:paraId="5D5227E4" w14:textId="54617DF8" w:rsidR="003768D5" w:rsidRPr="00CD2620" w:rsidRDefault="00CD2620">
            <w:pPr>
              <w:spacing w:after="0" w:line="257" w:lineRule="auto"/>
              <w:ind w:left="108" w:right="0" w:firstLine="0"/>
              <w:jc w:val="both"/>
              <w:rPr>
                <w:rFonts w:ascii="Arial" w:hAnsi="Arial" w:cs="Arial"/>
                <w:b/>
                <w:bCs/>
              </w:rPr>
            </w:pPr>
            <w:r w:rsidRPr="00CD2620">
              <w:rPr>
                <w:rFonts w:ascii="Arial" w:hAnsi="Arial" w:cs="Arial"/>
                <w:b/>
                <w:bCs/>
              </w:rPr>
              <w:t xml:space="preserve">Teacher to ensure arrangements are in </w:t>
            </w:r>
          </w:p>
          <w:p w14:paraId="33D14DCA" w14:textId="77777777" w:rsidR="003768D5" w:rsidRPr="00CD2620" w:rsidRDefault="00CD2620">
            <w:pPr>
              <w:spacing w:after="0" w:line="259" w:lineRule="auto"/>
              <w:ind w:left="-21" w:right="0" w:firstLine="0"/>
              <w:rPr>
                <w:rFonts w:ascii="Arial" w:hAnsi="Arial" w:cs="Arial"/>
                <w:b/>
                <w:bCs/>
              </w:rPr>
            </w:pPr>
            <w:r w:rsidRPr="00CD2620">
              <w:rPr>
                <w:rFonts w:ascii="Arial" w:hAnsi="Arial" w:cs="Arial"/>
                <w:b/>
                <w:bCs/>
              </w:rPr>
              <w:t xml:space="preserve"> place to facilitate </w:t>
            </w:r>
          </w:p>
          <w:p w14:paraId="7FA210CD" w14:textId="14FAFC54" w:rsidR="003768D5" w:rsidRPr="00CD2620" w:rsidRDefault="00CD2620">
            <w:pPr>
              <w:spacing w:after="0" w:line="259" w:lineRule="auto"/>
              <w:ind w:left="108" w:right="708" w:firstLine="0"/>
              <w:rPr>
                <w:rFonts w:ascii="Arial" w:hAnsi="Arial" w:cs="Arial"/>
                <w:b/>
                <w:bCs/>
              </w:rPr>
            </w:pPr>
            <w:r w:rsidRPr="00CD2620">
              <w:rPr>
                <w:rFonts w:ascii="Arial" w:hAnsi="Arial" w:cs="Arial"/>
                <w:b/>
                <w:bCs/>
              </w:rPr>
              <w:t xml:space="preserve">laptop/IT packages access for all pupils/students requiring ICT support   </w:t>
            </w:r>
          </w:p>
        </w:tc>
        <w:tc>
          <w:tcPr>
            <w:tcW w:w="2693" w:type="dxa"/>
            <w:tcBorders>
              <w:top w:val="single" w:sz="4" w:space="0" w:color="000000"/>
              <w:left w:val="single" w:sz="4" w:space="0" w:color="000000"/>
              <w:bottom w:val="single" w:sz="4" w:space="0" w:color="000000"/>
              <w:right w:val="single" w:sz="4" w:space="0" w:color="000000"/>
            </w:tcBorders>
          </w:tcPr>
          <w:p w14:paraId="076B8130" w14:textId="77777777" w:rsidR="003768D5" w:rsidRPr="00CD2620" w:rsidRDefault="00CD2620">
            <w:pPr>
              <w:spacing w:after="1" w:line="256" w:lineRule="auto"/>
              <w:ind w:left="108" w:right="0" w:firstLine="0"/>
              <w:rPr>
                <w:rFonts w:ascii="Arial" w:hAnsi="Arial" w:cs="Arial"/>
                <w:b/>
                <w:bCs/>
              </w:rPr>
            </w:pPr>
            <w:r w:rsidRPr="00CD2620">
              <w:rPr>
                <w:rFonts w:ascii="Arial" w:hAnsi="Arial" w:cs="Arial"/>
                <w:b/>
                <w:bCs/>
              </w:rPr>
              <w:t xml:space="preserve">Improved attainment and progress for pupils/students with  </w:t>
            </w:r>
          </w:p>
          <w:p w14:paraId="4247B387"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SEND    </w:t>
            </w:r>
          </w:p>
        </w:tc>
        <w:tc>
          <w:tcPr>
            <w:tcW w:w="1702" w:type="dxa"/>
            <w:tcBorders>
              <w:top w:val="single" w:sz="4" w:space="0" w:color="000000"/>
              <w:left w:val="single" w:sz="4" w:space="0" w:color="000000"/>
              <w:bottom w:val="single" w:sz="4" w:space="0" w:color="000000"/>
              <w:right w:val="single" w:sz="4" w:space="0" w:color="000000"/>
            </w:tcBorders>
          </w:tcPr>
          <w:p w14:paraId="53BF1882"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   </w:t>
            </w:r>
          </w:p>
        </w:tc>
        <w:tc>
          <w:tcPr>
            <w:tcW w:w="2551" w:type="dxa"/>
            <w:tcBorders>
              <w:top w:val="single" w:sz="4" w:space="0" w:color="000000"/>
              <w:left w:val="single" w:sz="4" w:space="0" w:color="000000"/>
              <w:bottom w:val="single" w:sz="4" w:space="0" w:color="000000"/>
              <w:right w:val="single" w:sz="4" w:space="0" w:color="000000"/>
            </w:tcBorders>
          </w:tcPr>
          <w:p w14:paraId="651C2497"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All pupils/students </w:t>
            </w:r>
          </w:p>
          <w:p w14:paraId="03B4AE3E"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with   </w:t>
            </w:r>
          </w:p>
          <w:p w14:paraId="458D3DE4"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SEND who require ICT support can access the curriculum and achieve.    </w:t>
            </w:r>
          </w:p>
        </w:tc>
        <w:tc>
          <w:tcPr>
            <w:tcW w:w="1711" w:type="dxa"/>
            <w:tcBorders>
              <w:top w:val="single" w:sz="4" w:space="0" w:color="000000"/>
              <w:left w:val="single" w:sz="4" w:space="0" w:color="000000"/>
              <w:bottom w:val="single" w:sz="4" w:space="0" w:color="000000"/>
              <w:right w:val="single" w:sz="4" w:space="0" w:color="000000"/>
            </w:tcBorders>
          </w:tcPr>
          <w:p w14:paraId="568C249A"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Class </w:t>
            </w:r>
          </w:p>
          <w:p w14:paraId="5964FA71"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Teacher  </w:t>
            </w:r>
          </w:p>
        </w:tc>
      </w:tr>
      <w:tr w:rsidR="003768D5" w:rsidRPr="00CD2620" w14:paraId="11C395B4" w14:textId="77777777">
        <w:trPr>
          <w:trHeight w:val="3504"/>
        </w:trPr>
        <w:tc>
          <w:tcPr>
            <w:tcW w:w="3079" w:type="dxa"/>
            <w:tcBorders>
              <w:top w:val="single" w:sz="4" w:space="0" w:color="000000"/>
              <w:left w:val="single" w:sz="4" w:space="0" w:color="000000"/>
              <w:bottom w:val="single" w:sz="4" w:space="0" w:color="000000"/>
              <w:right w:val="single" w:sz="4" w:space="0" w:color="000000"/>
            </w:tcBorders>
          </w:tcPr>
          <w:p w14:paraId="2376CF68" w14:textId="77777777" w:rsidR="003768D5" w:rsidRPr="00CD2620" w:rsidRDefault="00CD2620">
            <w:pPr>
              <w:spacing w:after="0" w:line="256" w:lineRule="auto"/>
              <w:ind w:left="108" w:right="0" w:firstLine="0"/>
              <w:rPr>
                <w:rFonts w:ascii="Arial" w:hAnsi="Arial" w:cs="Arial"/>
                <w:b/>
                <w:bCs/>
              </w:rPr>
            </w:pPr>
            <w:r w:rsidRPr="00CD2620">
              <w:rPr>
                <w:rFonts w:ascii="Arial" w:hAnsi="Arial" w:cs="Arial"/>
                <w:b/>
                <w:bCs/>
              </w:rPr>
              <w:lastRenderedPageBreak/>
              <w:t xml:space="preserve">Continue to raise awareness of disability issues and provide </w:t>
            </w:r>
          </w:p>
          <w:p w14:paraId="1FFF98A8" w14:textId="7D73D03B" w:rsidR="003768D5" w:rsidRPr="00CD2620" w:rsidRDefault="00CD2620">
            <w:pPr>
              <w:spacing w:after="0" w:line="259" w:lineRule="auto"/>
              <w:ind w:left="108" w:right="410" w:firstLine="0"/>
              <w:rPr>
                <w:rFonts w:ascii="Arial" w:hAnsi="Arial" w:cs="Arial"/>
                <w:b/>
                <w:bCs/>
              </w:rPr>
            </w:pPr>
            <w:r w:rsidRPr="00CD2620">
              <w:rPr>
                <w:rFonts w:ascii="Arial" w:hAnsi="Arial" w:cs="Arial"/>
                <w:b/>
                <w:bCs/>
              </w:rPr>
              <w:t xml:space="preserve">training relating to health conditions such as epilepsy, diabetes and the use of EpiPens.    </w:t>
            </w:r>
          </w:p>
        </w:tc>
        <w:tc>
          <w:tcPr>
            <w:tcW w:w="2976" w:type="dxa"/>
            <w:tcBorders>
              <w:top w:val="single" w:sz="4" w:space="0" w:color="000000"/>
              <w:left w:val="single" w:sz="4" w:space="0" w:color="000000"/>
              <w:bottom w:val="single" w:sz="4" w:space="0" w:color="000000"/>
              <w:right w:val="single" w:sz="4" w:space="0" w:color="000000"/>
            </w:tcBorders>
          </w:tcPr>
          <w:p w14:paraId="2B9030A3" w14:textId="3B2A6D4F" w:rsidR="003768D5" w:rsidRPr="00CD2620" w:rsidRDefault="00CD2620">
            <w:pPr>
              <w:spacing w:after="18" w:line="241" w:lineRule="auto"/>
              <w:ind w:left="108" w:right="454" w:firstLine="0"/>
              <w:rPr>
                <w:rFonts w:ascii="Arial" w:hAnsi="Arial" w:cs="Arial"/>
                <w:b/>
                <w:bCs/>
              </w:rPr>
            </w:pPr>
            <w:r w:rsidRPr="00CD2620">
              <w:rPr>
                <w:rFonts w:ascii="Arial" w:hAnsi="Arial" w:cs="Arial"/>
                <w:b/>
                <w:bCs/>
              </w:rPr>
              <w:t xml:space="preserve">Provide training and awareness raising sessions in twilights, staff meetings and assemblies for staff and </w:t>
            </w:r>
          </w:p>
          <w:p w14:paraId="55A69B41"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pupils/students   </w:t>
            </w:r>
          </w:p>
          <w:p w14:paraId="739EF5BC"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 </w:t>
            </w:r>
          </w:p>
          <w:p w14:paraId="3446276E"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Provide parents and carers and staff access to network groups and CPD opportunities.  </w:t>
            </w:r>
          </w:p>
        </w:tc>
        <w:tc>
          <w:tcPr>
            <w:tcW w:w="2693" w:type="dxa"/>
            <w:tcBorders>
              <w:top w:val="single" w:sz="4" w:space="0" w:color="000000"/>
              <w:left w:val="single" w:sz="4" w:space="0" w:color="000000"/>
              <w:bottom w:val="single" w:sz="4" w:space="0" w:color="000000"/>
              <w:right w:val="single" w:sz="4" w:space="0" w:color="000000"/>
            </w:tcBorders>
          </w:tcPr>
          <w:p w14:paraId="026383CD"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The academy will continue to be a fully inclusive environment </w:t>
            </w:r>
          </w:p>
        </w:tc>
        <w:tc>
          <w:tcPr>
            <w:tcW w:w="1702" w:type="dxa"/>
            <w:tcBorders>
              <w:top w:val="single" w:sz="4" w:space="0" w:color="000000"/>
              <w:left w:val="single" w:sz="4" w:space="0" w:color="000000"/>
              <w:bottom w:val="single" w:sz="4" w:space="0" w:color="000000"/>
              <w:right w:val="single" w:sz="4" w:space="0" w:color="000000"/>
            </w:tcBorders>
          </w:tcPr>
          <w:p w14:paraId="3EC404F9"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  </w:t>
            </w:r>
          </w:p>
        </w:tc>
        <w:tc>
          <w:tcPr>
            <w:tcW w:w="2551" w:type="dxa"/>
            <w:tcBorders>
              <w:top w:val="single" w:sz="4" w:space="0" w:color="000000"/>
              <w:left w:val="single" w:sz="4" w:space="0" w:color="000000"/>
              <w:bottom w:val="single" w:sz="4" w:space="0" w:color="000000"/>
              <w:right w:val="single" w:sz="4" w:space="0" w:color="000000"/>
            </w:tcBorders>
          </w:tcPr>
          <w:p w14:paraId="00FF9277"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Whole academy community is aware of issues relating to access.   </w:t>
            </w:r>
          </w:p>
        </w:tc>
        <w:tc>
          <w:tcPr>
            <w:tcW w:w="1711" w:type="dxa"/>
            <w:tcBorders>
              <w:top w:val="single" w:sz="4" w:space="0" w:color="000000"/>
              <w:left w:val="single" w:sz="4" w:space="0" w:color="000000"/>
              <w:bottom w:val="single" w:sz="4" w:space="0" w:color="000000"/>
              <w:right w:val="single" w:sz="4" w:space="0" w:color="000000"/>
            </w:tcBorders>
          </w:tcPr>
          <w:p w14:paraId="67A286B7"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By Principal /  </w:t>
            </w:r>
          </w:p>
          <w:p w14:paraId="6117101E"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Inclusion </w:t>
            </w:r>
          </w:p>
          <w:p w14:paraId="4CD23AF2"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Team /   </w:t>
            </w:r>
          </w:p>
          <w:p w14:paraId="382C2CE8"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SENDCo    </w:t>
            </w:r>
          </w:p>
        </w:tc>
      </w:tr>
      <w:tr w:rsidR="003768D5" w:rsidRPr="00CD2620" w14:paraId="7AFD4DAB" w14:textId="77777777">
        <w:trPr>
          <w:trHeight w:val="4579"/>
        </w:trPr>
        <w:tc>
          <w:tcPr>
            <w:tcW w:w="3079" w:type="dxa"/>
            <w:tcBorders>
              <w:top w:val="single" w:sz="4" w:space="0" w:color="000000"/>
              <w:left w:val="single" w:sz="4" w:space="0" w:color="000000"/>
              <w:bottom w:val="single" w:sz="4" w:space="0" w:color="000000"/>
              <w:right w:val="single" w:sz="4" w:space="0" w:color="000000"/>
            </w:tcBorders>
          </w:tcPr>
          <w:p w14:paraId="1752D091" w14:textId="354198FB" w:rsidR="003768D5" w:rsidRPr="00CD2620" w:rsidRDefault="00CD2620">
            <w:pPr>
              <w:spacing w:after="0" w:line="257" w:lineRule="auto"/>
              <w:ind w:left="108" w:right="0" w:firstLine="0"/>
              <w:rPr>
                <w:rFonts w:ascii="Arial" w:hAnsi="Arial" w:cs="Arial"/>
                <w:b/>
                <w:bCs/>
              </w:rPr>
            </w:pPr>
            <w:r w:rsidRPr="00CD2620">
              <w:rPr>
                <w:rFonts w:ascii="Arial" w:hAnsi="Arial" w:cs="Arial"/>
                <w:b/>
                <w:bCs/>
              </w:rPr>
              <w:t xml:space="preserve">Continue to ensure that the needs of </w:t>
            </w:r>
          </w:p>
          <w:p w14:paraId="5F180AAA"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pupils/students with SEND are met and seen to be met.    </w:t>
            </w:r>
          </w:p>
        </w:tc>
        <w:tc>
          <w:tcPr>
            <w:tcW w:w="2976" w:type="dxa"/>
            <w:tcBorders>
              <w:top w:val="single" w:sz="4" w:space="0" w:color="000000"/>
              <w:left w:val="single" w:sz="4" w:space="0" w:color="000000"/>
              <w:bottom w:val="single" w:sz="4" w:space="0" w:color="000000"/>
              <w:right w:val="single" w:sz="4" w:space="0" w:color="000000"/>
            </w:tcBorders>
          </w:tcPr>
          <w:p w14:paraId="385DFA3E" w14:textId="77777777" w:rsidR="003768D5" w:rsidRPr="00CD2620" w:rsidRDefault="00CD2620">
            <w:pPr>
              <w:spacing w:after="5" w:line="236" w:lineRule="auto"/>
              <w:ind w:left="108" w:right="0" w:firstLine="0"/>
              <w:rPr>
                <w:rFonts w:ascii="Arial" w:hAnsi="Arial" w:cs="Arial"/>
                <w:b/>
                <w:bCs/>
              </w:rPr>
            </w:pPr>
            <w:r w:rsidRPr="00CD2620">
              <w:rPr>
                <w:rFonts w:ascii="Arial" w:hAnsi="Arial" w:cs="Arial"/>
                <w:b/>
                <w:bCs/>
              </w:rPr>
              <w:t xml:space="preserve">Continually review policy and procedures relating to SEND.   </w:t>
            </w:r>
          </w:p>
          <w:p w14:paraId="0855F83D"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   </w:t>
            </w:r>
          </w:p>
          <w:p w14:paraId="6520FC39" w14:textId="77777777" w:rsidR="003768D5" w:rsidRPr="00CD2620" w:rsidRDefault="00CD2620">
            <w:pPr>
              <w:spacing w:after="1" w:line="237" w:lineRule="auto"/>
              <w:ind w:left="108" w:right="0" w:firstLine="0"/>
              <w:rPr>
                <w:rFonts w:ascii="Arial" w:hAnsi="Arial" w:cs="Arial"/>
                <w:b/>
                <w:bCs/>
              </w:rPr>
            </w:pPr>
            <w:r w:rsidRPr="00CD2620">
              <w:rPr>
                <w:rFonts w:ascii="Arial" w:hAnsi="Arial" w:cs="Arial"/>
                <w:b/>
                <w:bCs/>
              </w:rPr>
              <w:t xml:space="preserve">Continue to develop and implement support for pupils/students as set out in Individual Health Care Plans, and </w:t>
            </w:r>
          </w:p>
          <w:p w14:paraId="3D78FC29" w14:textId="77777777" w:rsidR="003768D5" w:rsidRPr="00CD2620" w:rsidRDefault="00CD2620">
            <w:pPr>
              <w:spacing w:after="22" w:line="238" w:lineRule="auto"/>
              <w:ind w:left="108" w:right="0" w:firstLine="0"/>
              <w:rPr>
                <w:rFonts w:ascii="Arial" w:hAnsi="Arial" w:cs="Arial"/>
                <w:b/>
                <w:bCs/>
              </w:rPr>
            </w:pPr>
            <w:r w:rsidRPr="00CD2620">
              <w:rPr>
                <w:rFonts w:ascii="Arial" w:hAnsi="Arial" w:cs="Arial"/>
                <w:b/>
                <w:bCs/>
              </w:rPr>
              <w:t xml:space="preserve">Education Health and Care Plans acting on   </w:t>
            </w:r>
          </w:p>
          <w:p w14:paraId="656E887C" w14:textId="4838A8FA" w:rsidR="003768D5" w:rsidRPr="00CD2620" w:rsidRDefault="00CD2620">
            <w:pPr>
              <w:spacing w:after="0" w:line="259" w:lineRule="auto"/>
              <w:ind w:left="108" w:right="1" w:firstLine="0"/>
              <w:jc w:val="both"/>
              <w:rPr>
                <w:rFonts w:ascii="Arial" w:hAnsi="Arial" w:cs="Arial"/>
                <w:b/>
                <w:bCs/>
              </w:rPr>
            </w:pPr>
            <w:r w:rsidRPr="00CD2620">
              <w:rPr>
                <w:rFonts w:ascii="Arial" w:hAnsi="Arial" w:cs="Arial"/>
                <w:b/>
                <w:bCs/>
              </w:rPr>
              <w:t>recommendations from medical</w:t>
            </w:r>
            <w:r w:rsidR="002C5661">
              <w:rPr>
                <w:rFonts w:ascii="Arial" w:hAnsi="Arial" w:cs="Arial"/>
                <w:b/>
                <w:bCs/>
              </w:rPr>
              <w:t xml:space="preserve"> </w:t>
            </w:r>
            <w:r w:rsidRPr="00CD2620">
              <w:rPr>
                <w:rFonts w:ascii="Arial" w:hAnsi="Arial" w:cs="Arial"/>
                <w:b/>
                <w:bCs/>
              </w:rPr>
              <w:t>and</w:t>
            </w:r>
            <w:r>
              <w:rPr>
                <w:rFonts w:ascii="Arial" w:hAnsi="Arial" w:cs="Arial"/>
                <w:b/>
                <w:bCs/>
              </w:rPr>
              <w:t xml:space="preserve"> </w:t>
            </w:r>
            <w:r w:rsidR="002C5661" w:rsidRPr="00CD2620">
              <w:rPr>
                <w:rFonts w:ascii="Arial" w:hAnsi="Arial" w:cs="Arial"/>
                <w:b/>
                <w:bCs/>
              </w:rPr>
              <w:t>other professionals</w:t>
            </w:r>
            <w:r w:rsidRPr="00CD2620">
              <w:rPr>
                <w:rFonts w:ascii="Arial" w:hAnsi="Arial" w:cs="Arial"/>
                <w:b/>
                <w:bCs/>
              </w:rP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5C76E3D9" w14:textId="1419FCDE" w:rsidR="003768D5" w:rsidRPr="00CD2620" w:rsidRDefault="00CD2620">
            <w:pPr>
              <w:spacing w:after="1279" w:line="257" w:lineRule="auto"/>
              <w:ind w:left="108" w:right="191" w:firstLine="0"/>
              <w:jc w:val="both"/>
              <w:rPr>
                <w:rFonts w:ascii="Arial" w:hAnsi="Arial" w:cs="Arial"/>
                <w:b/>
                <w:bCs/>
              </w:rPr>
            </w:pPr>
            <w:r w:rsidRPr="00CD2620">
              <w:rPr>
                <w:rFonts w:ascii="Arial" w:hAnsi="Arial" w:cs="Arial"/>
                <w:b/>
                <w:bCs/>
              </w:rPr>
              <w:t>Improved attainment and progress for pupils/students with SEND</w:t>
            </w:r>
            <w:r>
              <w:rPr>
                <w:rFonts w:ascii="Arial" w:hAnsi="Arial" w:cs="Arial"/>
                <w:b/>
                <w:bCs/>
              </w:rPr>
              <w:t xml:space="preserve">, </w:t>
            </w:r>
            <w:r w:rsidRPr="00CD2620">
              <w:rPr>
                <w:rFonts w:ascii="Arial" w:hAnsi="Arial" w:cs="Arial"/>
                <w:b/>
                <w:bCs/>
              </w:rPr>
              <w:t xml:space="preserve">including </w:t>
            </w:r>
            <w:r w:rsidR="002C5661" w:rsidRPr="00CD2620">
              <w:rPr>
                <w:rFonts w:ascii="Arial" w:hAnsi="Arial" w:cs="Arial"/>
                <w:b/>
                <w:bCs/>
              </w:rPr>
              <w:t>those with</w:t>
            </w:r>
            <w:r w:rsidRPr="00CD2620">
              <w:rPr>
                <w:rFonts w:ascii="Arial" w:hAnsi="Arial" w:cs="Arial"/>
                <w:b/>
                <w:bCs/>
              </w:rPr>
              <w:t xml:space="preserve"> specific medical needs   </w:t>
            </w:r>
          </w:p>
          <w:p w14:paraId="580FDDC3" w14:textId="77777777" w:rsidR="003768D5" w:rsidRPr="00CD2620" w:rsidRDefault="00CD2620">
            <w:pPr>
              <w:spacing w:after="0" w:line="259" w:lineRule="auto"/>
              <w:ind w:left="-1" w:right="0" w:firstLine="0"/>
              <w:rPr>
                <w:rFonts w:ascii="Arial" w:hAnsi="Arial" w:cs="Arial"/>
                <w:b/>
                <w:bCs/>
              </w:rPr>
            </w:pPr>
            <w:r w:rsidRPr="00CD2620">
              <w:rPr>
                <w:rFonts w:ascii="Arial" w:hAnsi="Arial" w:cs="Arial"/>
                <w:b/>
                <w:bCs/>
              </w:rPr>
              <w:t xml:space="preserve"> </w:t>
            </w:r>
          </w:p>
        </w:tc>
        <w:tc>
          <w:tcPr>
            <w:tcW w:w="1702" w:type="dxa"/>
            <w:tcBorders>
              <w:top w:val="single" w:sz="4" w:space="0" w:color="000000"/>
              <w:left w:val="single" w:sz="4" w:space="0" w:color="000000"/>
              <w:bottom w:val="single" w:sz="4" w:space="0" w:color="000000"/>
              <w:right w:val="single" w:sz="4" w:space="0" w:color="000000"/>
            </w:tcBorders>
          </w:tcPr>
          <w:p w14:paraId="73BB6B30"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  </w:t>
            </w:r>
          </w:p>
        </w:tc>
        <w:tc>
          <w:tcPr>
            <w:tcW w:w="2551" w:type="dxa"/>
            <w:tcBorders>
              <w:top w:val="single" w:sz="4" w:space="0" w:color="000000"/>
              <w:left w:val="single" w:sz="4" w:space="0" w:color="000000"/>
              <w:bottom w:val="single" w:sz="4" w:space="0" w:color="000000"/>
              <w:right w:val="single" w:sz="4" w:space="0" w:color="000000"/>
            </w:tcBorders>
          </w:tcPr>
          <w:p w14:paraId="780BF91C"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Needs of   </w:t>
            </w:r>
          </w:p>
          <w:p w14:paraId="35CE8569" w14:textId="77777777" w:rsidR="009300F3" w:rsidRDefault="00CD2620">
            <w:pPr>
              <w:spacing w:after="1" w:line="237" w:lineRule="auto"/>
              <w:ind w:left="108" w:right="0" w:firstLine="0"/>
              <w:rPr>
                <w:rFonts w:ascii="Arial" w:hAnsi="Arial" w:cs="Arial"/>
                <w:b/>
                <w:bCs/>
              </w:rPr>
            </w:pPr>
            <w:r w:rsidRPr="00CD2620">
              <w:rPr>
                <w:rFonts w:ascii="Arial" w:hAnsi="Arial" w:cs="Arial"/>
                <w:b/>
                <w:bCs/>
              </w:rPr>
              <w:t xml:space="preserve">pupils/students with SEND, including those with specific medical needs, are addressed by all teachers   </w:t>
            </w:r>
          </w:p>
          <w:p w14:paraId="7E609DEE" w14:textId="08A179E9" w:rsidR="003768D5" w:rsidRPr="00CD2620" w:rsidRDefault="00CD2620">
            <w:pPr>
              <w:spacing w:after="1" w:line="237" w:lineRule="auto"/>
              <w:ind w:left="108" w:right="0" w:firstLine="0"/>
              <w:rPr>
                <w:rFonts w:ascii="Arial" w:hAnsi="Arial" w:cs="Arial"/>
                <w:b/>
                <w:bCs/>
              </w:rPr>
            </w:pPr>
            <w:r w:rsidRPr="00CD2620">
              <w:rPr>
                <w:rFonts w:ascii="Arial" w:hAnsi="Arial" w:cs="Arial"/>
                <w:b/>
                <w:bCs/>
              </w:rPr>
              <w:t xml:space="preserve"> </w:t>
            </w:r>
          </w:p>
          <w:p w14:paraId="61685F5B" w14:textId="4991EF7B" w:rsidR="00CD2620" w:rsidRDefault="00CD2620" w:rsidP="009300F3">
            <w:pPr>
              <w:spacing w:after="0" w:line="259" w:lineRule="auto"/>
              <w:ind w:left="108" w:right="107" w:firstLine="0"/>
              <w:rPr>
                <w:rFonts w:ascii="Arial" w:hAnsi="Arial" w:cs="Arial"/>
                <w:b/>
                <w:bCs/>
              </w:rPr>
            </w:pPr>
            <w:r w:rsidRPr="00CD2620">
              <w:rPr>
                <w:rFonts w:ascii="Arial" w:hAnsi="Arial" w:cs="Arial"/>
                <w:b/>
                <w:bCs/>
              </w:rPr>
              <w:t xml:space="preserve">Pupils/students </w:t>
            </w:r>
            <w:r w:rsidR="002C5661" w:rsidRPr="00CD2620">
              <w:rPr>
                <w:rFonts w:ascii="Arial" w:hAnsi="Arial" w:cs="Arial"/>
                <w:b/>
                <w:bCs/>
              </w:rPr>
              <w:t>with SEND</w:t>
            </w:r>
            <w:r w:rsidR="009300F3">
              <w:rPr>
                <w:rFonts w:ascii="Arial" w:hAnsi="Arial" w:cs="Arial"/>
                <w:b/>
                <w:bCs/>
              </w:rPr>
              <w:t xml:space="preserve"> </w:t>
            </w:r>
            <w:r w:rsidRPr="00CD2620">
              <w:rPr>
                <w:rFonts w:ascii="Arial" w:hAnsi="Arial" w:cs="Arial"/>
                <w:b/>
                <w:bCs/>
              </w:rPr>
              <w:t>feel</w:t>
            </w:r>
            <w:r w:rsidR="009300F3">
              <w:rPr>
                <w:rFonts w:ascii="Arial" w:hAnsi="Arial" w:cs="Arial"/>
                <w:b/>
                <w:bCs/>
              </w:rPr>
              <w:t xml:space="preserve"> </w:t>
            </w:r>
            <w:r w:rsidRPr="00CD2620">
              <w:rPr>
                <w:rFonts w:ascii="Arial" w:hAnsi="Arial" w:cs="Arial"/>
                <w:b/>
                <w:bCs/>
              </w:rPr>
              <w:t xml:space="preserve">supported.  </w:t>
            </w:r>
          </w:p>
          <w:p w14:paraId="7A8AD558" w14:textId="77777777" w:rsidR="005B7695" w:rsidRDefault="005B7695" w:rsidP="009300F3">
            <w:pPr>
              <w:spacing w:after="0" w:line="259" w:lineRule="auto"/>
              <w:ind w:left="108" w:right="107" w:firstLine="0"/>
              <w:rPr>
                <w:rFonts w:ascii="Arial" w:hAnsi="Arial" w:cs="Arial"/>
                <w:b/>
                <w:bCs/>
              </w:rPr>
            </w:pPr>
          </w:p>
          <w:p w14:paraId="5B97AFEA" w14:textId="353D3831" w:rsidR="003768D5" w:rsidRPr="00CD2620" w:rsidRDefault="00CD2620" w:rsidP="009300F3">
            <w:pPr>
              <w:spacing w:after="0" w:line="259" w:lineRule="auto"/>
              <w:ind w:left="108" w:right="107" w:firstLine="0"/>
              <w:rPr>
                <w:rFonts w:ascii="Arial" w:hAnsi="Arial" w:cs="Arial"/>
                <w:b/>
                <w:bCs/>
              </w:rPr>
            </w:pPr>
            <w:r w:rsidRPr="00CD2620">
              <w:rPr>
                <w:rFonts w:ascii="Arial" w:hAnsi="Arial" w:cs="Arial"/>
                <w:b/>
                <w:bCs/>
              </w:rPr>
              <w:t>Data analysis shows progress</w:t>
            </w:r>
            <w:r w:rsidR="009300F3">
              <w:rPr>
                <w:rFonts w:ascii="Arial" w:hAnsi="Arial" w:cs="Arial"/>
                <w:b/>
                <w:bCs/>
              </w:rPr>
              <w:t xml:space="preserve"> fo</w:t>
            </w:r>
            <w:r w:rsidR="002C5661" w:rsidRPr="00CD2620">
              <w:rPr>
                <w:rFonts w:ascii="Arial" w:hAnsi="Arial" w:cs="Arial"/>
                <w:b/>
                <w:bCs/>
              </w:rPr>
              <w:t>r pupils</w:t>
            </w:r>
            <w:r w:rsidRPr="00CD2620">
              <w:rPr>
                <w:rFonts w:ascii="Arial" w:hAnsi="Arial" w:cs="Arial"/>
                <w:b/>
                <w:bCs/>
              </w:rPr>
              <w:t xml:space="preserve">/students with SEND in line with expectations and targets.    </w:t>
            </w:r>
          </w:p>
        </w:tc>
        <w:tc>
          <w:tcPr>
            <w:tcW w:w="1711" w:type="dxa"/>
            <w:tcBorders>
              <w:top w:val="single" w:sz="4" w:space="0" w:color="000000"/>
              <w:left w:val="single" w:sz="4" w:space="0" w:color="000000"/>
              <w:bottom w:val="single" w:sz="4" w:space="0" w:color="000000"/>
              <w:right w:val="single" w:sz="4" w:space="0" w:color="000000"/>
            </w:tcBorders>
          </w:tcPr>
          <w:p w14:paraId="654498F8" w14:textId="00456111" w:rsidR="003768D5" w:rsidRPr="00CD2620" w:rsidRDefault="00CD2620">
            <w:pPr>
              <w:spacing w:after="0" w:line="257" w:lineRule="auto"/>
              <w:ind w:left="108" w:right="0" w:firstLine="0"/>
              <w:rPr>
                <w:rFonts w:ascii="Arial" w:hAnsi="Arial" w:cs="Arial"/>
                <w:b/>
                <w:bCs/>
              </w:rPr>
            </w:pPr>
            <w:r w:rsidRPr="00CD2620">
              <w:rPr>
                <w:rFonts w:ascii="Arial" w:hAnsi="Arial" w:cs="Arial"/>
                <w:b/>
                <w:bCs/>
              </w:rPr>
              <w:t xml:space="preserve">By Inclusion Manager/   </w:t>
            </w:r>
          </w:p>
          <w:p w14:paraId="13AD50B1"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SENDCo    </w:t>
            </w:r>
          </w:p>
        </w:tc>
      </w:tr>
    </w:tbl>
    <w:p w14:paraId="6299A23D" w14:textId="77777777" w:rsidR="003768D5" w:rsidRDefault="00CD2620">
      <w:pPr>
        <w:spacing w:after="4" w:line="259" w:lineRule="auto"/>
        <w:ind w:left="720" w:right="0" w:firstLine="0"/>
      </w:pPr>
      <w:r>
        <w:t xml:space="preserve">   </w:t>
      </w:r>
    </w:p>
    <w:p w14:paraId="3AF1E796" w14:textId="77777777" w:rsidR="003768D5" w:rsidRDefault="00CD2620">
      <w:pPr>
        <w:spacing w:after="0" w:line="259" w:lineRule="auto"/>
        <w:ind w:left="720" w:right="0" w:firstLine="0"/>
      </w:pPr>
      <w:r>
        <w:t xml:space="preserve">  </w:t>
      </w:r>
    </w:p>
    <w:p w14:paraId="6D4E2EC5" w14:textId="77777777" w:rsidR="003768D5" w:rsidRDefault="00CD2620">
      <w:pPr>
        <w:spacing w:after="0" w:line="259" w:lineRule="auto"/>
        <w:ind w:left="715" w:right="0" w:firstLine="0"/>
      </w:pPr>
      <w:r>
        <w:lastRenderedPageBreak/>
        <w:t xml:space="preserve"> </w:t>
      </w:r>
    </w:p>
    <w:sectPr w:rsidR="003768D5">
      <w:pgSz w:w="16838" w:h="11906" w:orient="landscape"/>
      <w:pgMar w:top="1445" w:right="742" w:bottom="649" w:left="72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5F1A1D"/>
    <w:multiLevelType w:val="hybridMultilevel"/>
    <w:tmpl w:val="F256538E"/>
    <w:lvl w:ilvl="0" w:tplc="F2D80980">
      <w:start w:val="1"/>
      <w:numFmt w:val="bullet"/>
      <w:lvlText w:val="•"/>
      <w:lvlJc w:val="left"/>
      <w:pPr>
        <w:ind w:left="193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ED22E1BA">
      <w:start w:val="1"/>
      <w:numFmt w:val="bullet"/>
      <w:lvlText w:val="o"/>
      <w:lvlJc w:val="left"/>
      <w:pPr>
        <w:ind w:left="180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3AE8268A">
      <w:start w:val="1"/>
      <w:numFmt w:val="bullet"/>
      <w:lvlText w:val="▪"/>
      <w:lvlJc w:val="left"/>
      <w:pPr>
        <w:ind w:left="252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C8E0E054">
      <w:start w:val="1"/>
      <w:numFmt w:val="bullet"/>
      <w:lvlText w:val="•"/>
      <w:lvlJc w:val="left"/>
      <w:pPr>
        <w:ind w:left="324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B3FEB242">
      <w:start w:val="1"/>
      <w:numFmt w:val="bullet"/>
      <w:lvlText w:val="o"/>
      <w:lvlJc w:val="left"/>
      <w:pPr>
        <w:ind w:left="396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445009BC">
      <w:start w:val="1"/>
      <w:numFmt w:val="bullet"/>
      <w:lvlText w:val="▪"/>
      <w:lvlJc w:val="left"/>
      <w:pPr>
        <w:ind w:left="468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CBAE7CB6">
      <w:start w:val="1"/>
      <w:numFmt w:val="bullet"/>
      <w:lvlText w:val="•"/>
      <w:lvlJc w:val="left"/>
      <w:pPr>
        <w:ind w:left="540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EF8ED1DE">
      <w:start w:val="1"/>
      <w:numFmt w:val="bullet"/>
      <w:lvlText w:val="o"/>
      <w:lvlJc w:val="left"/>
      <w:pPr>
        <w:ind w:left="612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E1DC4D80">
      <w:start w:val="1"/>
      <w:numFmt w:val="bullet"/>
      <w:lvlText w:val="▪"/>
      <w:lvlJc w:val="left"/>
      <w:pPr>
        <w:ind w:left="684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3BDF1105"/>
    <w:multiLevelType w:val="hybridMultilevel"/>
    <w:tmpl w:val="1D22233E"/>
    <w:lvl w:ilvl="0" w:tplc="63CE615A">
      <w:start w:val="1"/>
      <w:numFmt w:val="bullet"/>
      <w:lvlText w:val="•"/>
      <w:lvlJc w:val="left"/>
      <w:pPr>
        <w:ind w:left="184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24923DDA">
      <w:start w:val="1"/>
      <w:numFmt w:val="bullet"/>
      <w:lvlText w:val="o"/>
      <w:lvlJc w:val="left"/>
      <w:pPr>
        <w:ind w:left="168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24A68192">
      <w:start w:val="1"/>
      <w:numFmt w:val="bullet"/>
      <w:lvlText w:val="▪"/>
      <w:lvlJc w:val="left"/>
      <w:pPr>
        <w:ind w:left="240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36DE56A8">
      <w:start w:val="1"/>
      <w:numFmt w:val="bullet"/>
      <w:lvlText w:val="•"/>
      <w:lvlJc w:val="left"/>
      <w:pPr>
        <w:ind w:left="312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0096B4B6">
      <w:start w:val="1"/>
      <w:numFmt w:val="bullet"/>
      <w:lvlText w:val="o"/>
      <w:lvlJc w:val="left"/>
      <w:pPr>
        <w:ind w:left="384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1E50520C">
      <w:start w:val="1"/>
      <w:numFmt w:val="bullet"/>
      <w:lvlText w:val="▪"/>
      <w:lvlJc w:val="left"/>
      <w:pPr>
        <w:ind w:left="456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ED56BA9C">
      <w:start w:val="1"/>
      <w:numFmt w:val="bullet"/>
      <w:lvlText w:val="•"/>
      <w:lvlJc w:val="left"/>
      <w:pPr>
        <w:ind w:left="528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A0623E46">
      <w:start w:val="1"/>
      <w:numFmt w:val="bullet"/>
      <w:lvlText w:val="o"/>
      <w:lvlJc w:val="left"/>
      <w:pPr>
        <w:ind w:left="600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7AE2CCA8">
      <w:start w:val="1"/>
      <w:numFmt w:val="bullet"/>
      <w:lvlText w:val="▪"/>
      <w:lvlJc w:val="left"/>
      <w:pPr>
        <w:ind w:left="672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num w:numId="1" w16cid:durableId="197209187">
    <w:abstractNumId w:val="0"/>
  </w:num>
  <w:num w:numId="2" w16cid:durableId="21275787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68D5"/>
    <w:rsid w:val="000C5E7E"/>
    <w:rsid w:val="0010132E"/>
    <w:rsid w:val="002C5661"/>
    <w:rsid w:val="003768D5"/>
    <w:rsid w:val="003E4038"/>
    <w:rsid w:val="00475525"/>
    <w:rsid w:val="004A67E0"/>
    <w:rsid w:val="004E1881"/>
    <w:rsid w:val="005B7695"/>
    <w:rsid w:val="005C025C"/>
    <w:rsid w:val="007B1410"/>
    <w:rsid w:val="007F756F"/>
    <w:rsid w:val="00843B76"/>
    <w:rsid w:val="008826C5"/>
    <w:rsid w:val="008C36A0"/>
    <w:rsid w:val="009300F3"/>
    <w:rsid w:val="009E3338"/>
    <w:rsid w:val="00A52B4F"/>
    <w:rsid w:val="00B11101"/>
    <w:rsid w:val="00B8401A"/>
    <w:rsid w:val="00BF29D5"/>
    <w:rsid w:val="00CD2620"/>
    <w:rsid w:val="00CD6085"/>
    <w:rsid w:val="00D97E67"/>
    <w:rsid w:val="00DB4FE3"/>
    <w:rsid w:val="00EC26AB"/>
    <w:rsid w:val="00FC4D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CC72A"/>
  <w15:docId w15:val="{D64D6C42-28EB-4C96-A49B-BFF9ADFDF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 w:line="253" w:lineRule="auto"/>
      <w:ind w:left="725" w:right="443" w:hanging="10"/>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spacing w:after="0"/>
      <w:ind w:left="720"/>
      <w:outlineLvl w:val="0"/>
    </w:pPr>
    <w:rPr>
      <w:rFonts w:ascii="Times New Roman" w:eastAsia="Times New Roman" w:hAnsi="Times New Roman" w:cs="Times New Roman"/>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fontTable" Target="fontTable.xml"/><Relationship Id="rId5" Type="http://schemas.openxmlformats.org/officeDocument/2006/relationships/image" Target="media/image1.jpg"/><Relationship Id="rId10" Type="http://schemas.openxmlformats.org/officeDocument/2006/relationships/image" Target="media/image6.jpg"/><Relationship Id="rId4" Type="http://schemas.openxmlformats.org/officeDocument/2006/relationships/webSettings" Target="webSettings.xml"/><Relationship Id="rId9"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1863</Words>
  <Characters>10625</Characters>
  <Application>Microsoft Office Word</Application>
  <DocSecurity>0</DocSecurity>
  <Lines>88</Lines>
  <Paragraphs>24</Paragraphs>
  <ScaleCrop>false</ScaleCrop>
  <Company>Aston Community Education Trust</Company>
  <LinksUpToDate>false</LinksUpToDate>
  <CharactersWithSpaces>12464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Agenda item 7 WJA Accessibility Plan Dec 2023</dc:title>
  <dc:subject/>
  <dc:creator>rachel.bolton</dc:creator>
  <cp:keywords/>
  <cp:lastModifiedBy>Daisy Dunning</cp:lastModifiedBy>
  <cp:revision>2</cp:revision>
  <dcterms:created xsi:type="dcterms:W3CDTF">2026-01-22T08:42:00Z</dcterms:created>
  <dcterms:modified xsi:type="dcterms:W3CDTF">2026-01-22T08:42:00Z</dcterms:modified>
</cp:coreProperties>
</file>