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720D0AE8" w:rsidR="0069539B" w:rsidRDefault="00F61EF5">
      <w:pPr>
        <w:pStyle w:val="BodyText"/>
        <w:rPr>
          <w:rFonts w:ascii="Times New Roman"/>
          <w:sz w:val="20"/>
        </w:rPr>
      </w:pPr>
      <w:bookmarkStart w:id="0" w:name="_GoBack"/>
      <w:r>
        <w:rPr>
          <w:noProof/>
          <w:lang w:val="en-GB" w:eastAsia="en-GB"/>
        </w:rPr>
        <w:drawing>
          <wp:anchor distT="0" distB="0" distL="114300" distR="114300" simplePos="0" relativeHeight="251658752" behindDoc="1" locked="0" layoutInCell="1" allowOverlap="1" wp14:anchorId="093B673F" wp14:editId="42E32AD1">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1EC5CFB2" w:rsidR="0069539B" w:rsidRDefault="0069539B">
      <w:pPr>
        <w:pStyle w:val="BodyText"/>
        <w:rPr>
          <w:rFonts w:ascii="Times New Roman"/>
          <w:sz w:val="29"/>
        </w:rPr>
      </w:pPr>
    </w:p>
    <w:p w14:paraId="620E0CB3" w14:textId="1AECF9ED" w:rsidR="0069539B" w:rsidRDefault="0069539B">
      <w:pPr>
        <w:pStyle w:val="BodyText"/>
        <w:rPr>
          <w:sz w:val="20"/>
        </w:rPr>
      </w:pPr>
    </w:p>
    <w:p w14:paraId="500A10CF" w14:textId="77777777" w:rsidR="0069539B" w:rsidRDefault="0069539B">
      <w:pPr>
        <w:pStyle w:val="BodyText"/>
        <w:rPr>
          <w:sz w:val="20"/>
        </w:rPr>
      </w:pPr>
    </w:p>
    <w:p w14:paraId="2D33B09D" w14:textId="7C281565" w:rsidR="0069539B" w:rsidRDefault="0069539B">
      <w:pPr>
        <w:pStyle w:val="BodyText"/>
        <w:rPr>
          <w:sz w:val="20"/>
        </w:rPr>
      </w:pPr>
    </w:p>
    <w:p w14:paraId="51E00D6E" w14:textId="77777777" w:rsidR="0069539B" w:rsidRDefault="0069539B">
      <w:pPr>
        <w:pStyle w:val="BodyText"/>
        <w:rPr>
          <w:sz w:val="20"/>
        </w:rPr>
      </w:pPr>
    </w:p>
    <w:p w14:paraId="1B700B0E" w14:textId="2E15D931" w:rsidR="0069539B" w:rsidRDefault="0069539B">
      <w:pPr>
        <w:pStyle w:val="BodyText"/>
        <w:rPr>
          <w:sz w:val="20"/>
        </w:rPr>
      </w:pPr>
    </w:p>
    <w:p w14:paraId="3464E69D" w14:textId="329DBA0D" w:rsidR="0069539B" w:rsidRDefault="0069539B">
      <w:pPr>
        <w:pStyle w:val="BodyText"/>
        <w:rPr>
          <w:sz w:val="20"/>
        </w:rPr>
      </w:pPr>
    </w:p>
    <w:p w14:paraId="1DEFD64D" w14:textId="71971DE7" w:rsidR="0069539B" w:rsidRDefault="0069539B">
      <w:pPr>
        <w:pStyle w:val="BodyText"/>
        <w:rPr>
          <w:sz w:val="20"/>
        </w:rPr>
      </w:pPr>
    </w:p>
    <w:p w14:paraId="14FD0378" w14:textId="60642DD4" w:rsidR="0069539B" w:rsidRDefault="0069539B">
      <w:pPr>
        <w:pStyle w:val="BodyText"/>
        <w:rPr>
          <w:sz w:val="20"/>
        </w:rPr>
      </w:pPr>
    </w:p>
    <w:p w14:paraId="497ACE9C" w14:textId="044CEC07" w:rsidR="0069539B" w:rsidRDefault="0069539B">
      <w:pPr>
        <w:pStyle w:val="BodyText"/>
        <w:rPr>
          <w:sz w:val="20"/>
        </w:rPr>
      </w:pPr>
    </w:p>
    <w:p w14:paraId="07552379" w14:textId="1607786D" w:rsidR="0069539B" w:rsidRDefault="00697879">
      <w:pPr>
        <w:pStyle w:val="BodyText"/>
        <w:spacing w:before="7"/>
        <w:rPr>
          <w:sz w:val="16"/>
        </w:rPr>
      </w:pPr>
      <w:r>
        <w:rPr>
          <w:noProof/>
          <w:lang w:eastAsia="en-GB"/>
        </w:rPr>
        <mc:AlternateContent>
          <mc:Choice Requires="wps">
            <w:drawing>
              <wp:anchor distT="0" distB="0" distL="114300" distR="114300" simplePos="0" relativeHeight="487606272" behindDoc="0" locked="0" layoutInCell="1" allowOverlap="1" wp14:anchorId="40DBDF93" wp14:editId="7B7A028D">
                <wp:simplePos x="0" y="0"/>
                <wp:positionH relativeFrom="margin">
                  <wp:posOffset>7324725</wp:posOffset>
                </wp:positionH>
                <wp:positionV relativeFrom="paragraph">
                  <wp:posOffset>1507490</wp:posOffset>
                </wp:positionV>
                <wp:extent cx="2790825" cy="10191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790825" cy="1019175"/>
                        </a:xfrm>
                        <a:prstGeom prst="rect">
                          <a:avLst/>
                        </a:prstGeom>
                        <a:solidFill>
                          <a:schemeClr val="lt1"/>
                        </a:solidFill>
                        <a:ln w="6350">
                          <a:solidFill>
                            <a:schemeClr val="bg1"/>
                          </a:solidFill>
                        </a:ln>
                      </wps:spPr>
                      <wps:txbx>
                        <w:txbxContent>
                          <w:p w14:paraId="346C7CB1" w14:textId="77777777" w:rsidR="00697879" w:rsidRPr="00697879" w:rsidRDefault="00697879" w:rsidP="00697879">
                            <w:pPr>
                              <w:rPr>
                                <w:rFonts w:asciiTheme="minorHAnsi" w:hAnsiTheme="minorHAnsi"/>
                                <w:b/>
                                <w:highlight w:val="yellow"/>
                                <w:u w:val="single"/>
                              </w:rPr>
                            </w:pPr>
                            <w:r w:rsidRPr="00697879">
                              <w:rPr>
                                <w:rFonts w:asciiTheme="minorHAnsi" w:hAnsiTheme="minorHAnsi"/>
                                <w:b/>
                                <w:highlight w:val="yellow"/>
                                <w:u w:val="single"/>
                              </w:rPr>
                              <w:t>ACET School: Brookfield Junior Academy</w:t>
                            </w:r>
                          </w:p>
                          <w:p w14:paraId="40F867F2" w14:textId="77777777" w:rsidR="00697879" w:rsidRPr="00697879" w:rsidRDefault="00697879" w:rsidP="00697879">
                            <w:pPr>
                              <w:rPr>
                                <w:rFonts w:asciiTheme="minorHAnsi" w:hAnsiTheme="minorHAnsi"/>
                                <w:b/>
                                <w:highlight w:val="yellow"/>
                                <w:u w:val="single"/>
                              </w:rPr>
                            </w:pPr>
                          </w:p>
                          <w:p w14:paraId="14B879FF" w14:textId="77777777" w:rsidR="00697879" w:rsidRPr="00697879" w:rsidRDefault="00697879" w:rsidP="00697879">
                            <w:pPr>
                              <w:rPr>
                                <w:rFonts w:asciiTheme="minorHAnsi" w:hAnsiTheme="minorHAnsi"/>
                                <w:b/>
                                <w:highlight w:val="yellow"/>
                                <w:u w:val="single"/>
                              </w:rPr>
                            </w:pPr>
                            <w:r w:rsidRPr="00697879">
                              <w:rPr>
                                <w:rFonts w:asciiTheme="minorHAnsi" w:hAnsiTheme="minorHAnsi"/>
                                <w:b/>
                                <w:highlight w:val="yellow"/>
                                <w:u w:val="single"/>
                              </w:rPr>
                              <w:t>PE Lead: Beth Handisides</w:t>
                            </w:r>
                          </w:p>
                          <w:p w14:paraId="042CDF44" w14:textId="77777777" w:rsidR="00697879" w:rsidRPr="00697879" w:rsidRDefault="00697879" w:rsidP="00697879">
                            <w:pPr>
                              <w:rPr>
                                <w:rFonts w:asciiTheme="minorHAnsi" w:hAnsiTheme="minorHAnsi"/>
                                <w:b/>
                                <w:highlight w:val="yellow"/>
                                <w:u w:val="single"/>
                              </w:rPr>
                            </w:pPr>
                          </w:p>
                          <w:p w14:paraId="487DECF3" w14:textId="77777777" w:rsidR="00697879" w:rsidRPr="00697879" w:rsidRDefault="00697879" w:rsidP="00697879">
                            <w:pPr>
                              <w:rPr>
                                <w:rFonts w:asciiTheme="minorHAnsi" w:hAnsiTheme="minorHAnsi"/>
                                <w:b/>
                                <w:u w:val="single"/>
                              </w:rPr>
                            </w:pPr>
                            <w:r w:rsidRPr="00697879">
                              <w:rPr>
                                <w:rFonts w:asciiTheme="minorHAnsi" w:hAnsiTheme="minorHAnsi"/>
                                <w:b/>
                                <w:highlight w:val="yellow"/>
                                <w:u w:val="single"/>
                              </w:rPr>
                              <w:t>Principal: Daisy Dunning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DBDF93" id="_x0000_t202" coordsize="21600,21600" o:spt="202" path="m,l,21600r21600,l21600,xe">
                <v:stroke joinstyle="miter"/>
                <v:path gradientshapeok="t" o:connecttype="rect"/>
              </v:shapetype>
              <v:shape id="Text Box 9" o:spid="_x0000_s1026" type="#_x0000_t202" style="position:absolute;margin-left:576.75pt;margin-top:118.7pt;width:219.75pt;height:80.25pt;z-index:487606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" fillcolor="white [3201]" strokecolor="white [3212]" strokeweight=".5pt">
                <v:textbox>
                  <w:txbxContent>
                    <w:p w14:paraId="346C7CB1" w14:textId="77777777" w:rsidR="00697879" w:rsidRPr="00697879" w:rsidRDefault="00697879" w:rsidP="00697879">
                      <w:pPr>
                        <w:rPr>
                          <w:rFonts w:asciiTheme="minorHAnsi" w:hAnsiTheme="minorHAnsi"/>
                          <w:b/>
                          <w:highlight w:val="yellow"/>
                          <w:u w:val="single"/>
                        </w:rPr>
                      </w:pPr>
                      <w:r w:rsidRPr="00697879">
                        <w:rPr>
                          <w:rFonts w:asciiTheme="minorHAnsi" w:hAnsiTheme="minorHAnsi"/>
                          <w:b/>
                          <w:highlight w:val="yellow"/>
                          <w:u w:val="single"/>
                        </w:rPr>
                        <w:t>ACET School: Brookfield Junior Academy</w:t>
                      </w:r>
                    </w:p>
                    <w:p w14:paraId="40F867F2" w14:textId="77777777" w:rsidR="00697879" w:rsidRPr="00697879" w:rsidRDefault="00697879" w:rsidP="00697879">
                      <w:pPr>
                        <w:rPr>
                          <w:rFonts w:asciiTheme="minorHAnsi" w:hAnsiTheme="minorHAnsi"/>
                          <w:b/>
                          <w:highlight w:val="yellow"/>
                          <w:u w:val="single"/>
                        </w:rPr>
                      </w:pPr>
                    </w:p>
                    <w:p w14:paraId="14B879FF" w14:textId="77777777" w:rsidR="00697879" w:rsidRPr="00697879" w:rsidRDefault="00697879" w:rsidP="00697879">
                      <w:pPr>
                        <w:rPr>
                          <w:rFonts w:asciiTheme="minorHAnsi" w:hAnsiTheme="minorHAnsi"/>
                          <w:b/>
                          <w:highlight w:val="yellow"/>
                          <w:u w:val="single"/>
                        </w:rPr>
                      </w:pPr>
                      <w:r w:rsidRPr="00697879">
                        <w:rPr>
                          <w:rFonts w:asciiTheme="minorHAnsi" w:hAnsiTheme="minorHAnsi"/>
                          <w:b/>
                          <w:highlight w:val="yellow"/>
                          <w:u w:val="single"/>
                        </w:rPr>
                        <w:t>PE Lead: Beth Handisides</w:t>
                      </w:r>
                    </w:p>
                    <w:p w14:paraId="042CDF44" w14:textId="77777777" w:rsidR="00697879" w:rsidRPr="00697879" w:rsidRDefault="00697879" w:rsidP="00697879">
                      <w:pPr>
                        <w:rPr>
                          <w:rFonts w:asciiTheme="minorHAnsi" w:hAnsiTheme="minorHAnsi"/>
                          <w:b/>
                          <w:highlight w:val="yellow"/>
                          <w:u w:val="single"/>
                        </w:rPr>
                      </w:pPr>
                    </w:p>
                    <w:p w14:paraId="487DECF3" w14:textId="77777777" w:rsidR="00697879" w:rsidRPr="00697879" w:rsidRDefault="00697879" w:rsidP="00697879">
                      <w:pPr>
                        <w:rPr>
                          <w:rFonts w:asciiTheme="minorHAnsi" w:hAnsiTheme="minorHAnsi"/>
                          <w:b/>
                          <w:u w:val="single"/>
                        </w:rPr>
                      </w:pPr>
                      <w:r w:rsidRPr="00697879">
                        <w:rPr>
                          <w:rFonts w:asciiTheme="minorHAnsi" w:hAnsiTheme="minorHAnsi"/>
                          <w:b/>
                          <w:highlight w:val="yellow"/>
                          <w:u w:val="single"/>
                        </w:rPr>
                        <w:t>Principal: Daisy Dunning</w:t>
                      </w:r>
                    </w:p>
                  </w:txbxContent>
                </v:textbox>
                <w10:wrap anchorx="margin"/>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65C8DF3" w14:textId="77777777" w:rsidR="0098486A" w:rsidRPr="00686044" w:rsidRDefault="0098486A" w:rsidP="0098486A">
            <w:pPr>
              <w:pStyle w:val="TableParagraph"/>
              <w:ind w:left="0"/>
              <w:rPr>
                <w:rFonts w:asciiTheme="minorHAnsi" w:hAnsiTheme="minorHAnsi" w:cstheme="minorHAnsi"/>
                <w:b/>
                <w:u w:val="single"/>
              </w:rPr>
            </w:pPr>
            <w:r w:rsidRPr="00686044">
              <w:rPr>
                <w:rFonts w:asciiTheme="minorHAnsi" w:hAnsiTheme="minorHAnsi" w:cstheme="minorHAnsi"/>
                <w:b/>
                <w:u w:val="single"/>
              </w:rPr>
              <w:t>Play time equipment</w:t>
            </w:r>
          </w:p>
          <w:p w14:paraId="240D1C0F" w14:textId="07BE9ADE" w:rsidR="000E7DD9" w:rsidRPr="00686044" w:rsidRDefault="0098486A" w:rsidP="0098486A">
            <w:pPr>
              <w:pStyle w:val="TableParagraph"/>
              <w:spacing w:before="0"/>
              <w:ind w:left="0"/>
              <w:rPr>
                <w:rFonts w:asciiTheme="minorHAnsi" w:hAnsiTheme="minorHAnsi" w:cstheme="minorHAnsi"/>
              </w:rPr>
            </w:pPr>
            <w:r w:rsidRPr="00686044">
              <w:rPr>
                <w:rFonts w:asciiTheme="minorHAnsi" w:hAnsiTheme="minorHAnsi" w:cstheme="minorHAnsi"/>
              </w:rPr>
              <w:t>Replenish all playground equipment to have separate from PE equipment, boxed and stored safely for each playground at break and lunch time. Playground leaders to be responsible.</w:t>
            </w:r>
          </w:p>
          <w:p w14:paraId="0A80B93E" w14:textId="77777777" w:rsidR="000E7DD9" w:rsidRPr="00686044" w:rsidRDefault="000E7DD9">
            <w:pPr>
              <w:pStyle w:val="TableParagraph"/>
              <w:spacing w:before="0"/>
              <w:ind w:left="0"/>
              <w:rPr>
                <w:rFonts w:asciiTheme="minorHAnsi" w:hAnsiTheme="minorHAnsi" w:cstheme="minorHAnsi"/>
              </w:rPr>
            </w:pPr>
          </w:p>
          <w:p w14:paraId="0627A45F" w14:textId="77777777" w:rsidR="000E7DD9" w:rsidRPr="00686044" w:rsidRDefault="000E7DD9">
            <w:pPr>
              <w:pStyle w:val="TableParagraph"/>
              <w:spacing w:before="0"/>
              <w:ind w:left="0"/>
              <w:rPr>
                <w:rFonts w:asciiTheme="minorHAnsi" w:hAnsiTheme="minorHAnsi" w:cstheme="minorHAnsi"/>
              </w:rPr>
            </w:pPr>
          </w:p>
          <w:p w14:paraId="53285662" w14:textId="77777777" w:rsidR="000E7DD9" w:rsidRPr="00686044" w:rsidRDefault="000E7DD9">
            <w:pPr>
              <w:pStyle w:val="TableParagraph"/>
              <w:spacing w:before="0"/>
              <w:ind w:left="0"/>
              <w:rPr>
                <w:rFonts w:asciiTheme="minorHAnsi" w:hAnsiTheme="minorHAnsi" w:cstheme="minorHAnsi"/>
              </w:rPr>
            </w:pPr>
          </w:p>
          <w:p w14:paraId="4994E995" w14:textId="77777777" w:rsidR="000E7DD9" w:rsidRPr="00686044" w:rsidRDefault="000E7DD9">
            <w:pPr>
              <w:pStyle w:val="TableParagraph"/>
              <w:spacing w:before="0"/>
              <w:ind w:left="0"/>
              <w:rPr>
                <w:rFonts w:asciiTheme="minorHAnsi" w:hAnsiTheme="minorHAnsi" w:cstheme="minorHAnsi"/>
              </w:rPr>
            </w:pPr>
          </w:p>
          <w:p w14:paraId="24EA300E" w14:textId="77777777" w:rsidR="000E7DD9" w:rsidRPr="00686044" w:rsidRDefault="000E7DD9">
            <w:pPr>
              <w:pStyle w:val="TableParagraph"/>
              <w:spacing w:before="0"/>
              <w:ind w:left="0"/>
              <w:rPr>
                <w:rFonts w:asciiTheme="minorHAnsi" w:hAnsiTheme="minorHAnsi" w:cstheme="minorHAnsi"/>
              </w:rPr>
            </w:pPr>
          </w:p>
          <w:p w14:paraId="04929D3B" w14:textId="77777777" w:rsidR="000E7DD9" w:rsidRPr="00686044" w:rsidRDefault="000E7DD9">
            <w:pPr>
              <w:pStyle w:val="TableParagraph"/>
              <w:spacing w:before="0"/>
              <w:ind w:left="0"/>
              <w:rPr>
                <w:rFonts w:asciiTheme="minorHAnsi" w:hAnsiTheme="minorHAnsi" w:cstheme="minorHAnsi"/>
              </w:rPr>
            </w:pPr>
          </w:p>
          <w:p w14:paraId="1D205C56" w14:textId="77777777" w:rsidR="000E7DD9" w:rsidRPr="00686044" w:rsidRDefault="000E7DD9">
            <w:pPr>
              <w:pStyle w:val="TableParagraph"/>
              <w:spacing w:before="0"/>
              <w:ind w:left="0"/>
              <w:rPr>
                <w:rFonts w:asciiTheme="minorHAnsi" w:hAnsiTheme="minorHAnsi" w:cstheme="minorHAnsi"/>
              </w:rPr>
            </w:pPr>
          </w:p>
          <w:p w14:paraId="0E9A3A57" w14:textId="7923364A" w:rsidR="001659CC" w:rsidRPr="00686044" w:rsidRDefault="001659CC" w:rsidP="001659CC">
            <w:pPr>
              <w:pStyle w:val="TableParagraph"/>
              <w:ind w:left="0"/>
              <w:rPr>
                <w:rFonts w:asciiTheme="minorHAnsi" w:hAnsiTheme="minorHAnsi" w:cstheme="minorHAnsi"/>
                <w:b/>
                <w:u w:val="single"/>
              </w:rPr>
            </w:pPr>
            <w:proofErr w:type="spellStart"/>
            <w:r w:rsidRPr="00686044">
              <w:rPr>
                <w:rFonts w:asciiTheme="minorHAnsi" w:hAnsiTheme="minorHAnsi" w:cstheme="minorHAnsi"/>
                <w:b/>
                <w:u w:val="single"/>
              </w:rPr>
              <w:t>Rotherham</w:t>
            </w:r>
            <w:proofErr w:type="spellEnd"/>
            <w:r w:rsidRPr="00686044">
              <w:rPr>
                <w:rFonts w:asciiTheme="minorHAnsi" w:hAnsiTheme="minorHAnsi" w:cstheme="minorHAnsi"/>
                <w:b/>
                <w:u w:val="single"/>
              </w:rPr>
              <w:t xml:space="preserve"> United Package</w:t>
            </w:r>
          </w:p>
          <w:p w14:paraId="2720121A" w14:textId="52DC2207" w:rsidR="000E7DD9" w:rsidRPr="00686044" w:rsidRDefault="001659CC" w:rsidP="001659CC">
            <w:pPr>
              <w:pStyle w:val="TableParagraph"/>
              <w:spacing w:before="0"/>
              <w:ind w:left="0"/>
              <w:rPr>
                <w:rFonts w:asciiTheme="minorHAnsi" w:hAnsiTheme="minorHAnsi" w:cstheme="minorHAnsi"/>
              </w:rPr>
            </w:pPr>
            <w:proofErr w:type="spellStart"/>
            <w:r w:rsidRPr="00686044">
              <w:rPr>
                <w:rFonts w:asciiTheme="minorHAnsi" w:hAnsiTheme="minorHAnsi" w:cstheme="minorHAnsi"/>
              </w:rPr>
              <w:t>Rotherham</w:t>
            </w:r>
            <w:proofErr w:type="spellEnd"/>
            <w:r w:rsidRPr="00686044">
              <w:rPr>
                <w:rFonts w:asciiTheme="minorHAnsi" w:hAnsiTheme="minorHAnsi" w:cstheme="minorHAnsi"/>
              </w:rPr>
              <w:t xml:space="preserve"> United Joy of moving schools package 22-23</w:t>
            </w:r>
          </w:p>
          <w:p w14:paraId="3E27DC67" w14:textId="77777777" w:rsidR="000E7DD9" w:rsidRPr="00686044" w:rsidRDefault="000E7DD9">
            <w:pPr>
              <w:pStyle w:val="TableParagraph"/>
              <w:spacing w:before="0"/>
              <w:ind w:left="0"/>
              <w:rPr>
                <w:rFonts w:asciiTheme="minorHAnsi" w:hAnsiTheme="minorHAnsi" w:cstheme="minorHAnsi"/>
              </w:rPr>
            </w:pPr>
          </w:p>
          <w:p w14:paraId="03A650C7" w14:textId="77777777" w:rsidR="000E7DD9" w:rsidRPr="00686044" w:rsidRDefault="000E7DD9">
            <w:pPr>
              <w:pStyle w:val="TableParagraph"/>
              <w:spacing w:before="0"/>
              <w:ind w:left="0"/>
              <w:rPr>
                <w:rFonts w:asciiTheme="minorHAnsi" w:hAnsiTheme="minorHAnsi" w:cstheme="minorHAnsi"/>
              </w:rPr>
            </w:pPr>
          </w:p>
          <w:p w14:paraId="22E3D065" w14:textId="77777777" w:rsidR="000E7DD9" w:rsidRPr="00686044" w:rsidRDefault="000E7DD9">
            <w:pPr>
              <w:pStyle w:val="TableParagraph"/>
              <w:spacing w:before="0"/>
              <w:ind w:left="0"/>
              <w:rPr>
                <w:rFonts w:asciiTheme="minorHAnsi" w:hAnsiTheme="minorHAnsi" w:cstheme="minorHAnsi"/>
              </w:rPr>
            </w:pPr>
          </w:p>
          <w:p w14:paraId="5E143241" w14:textId="77777777" w:rsidR="00881777" w:rsidRPr="00686044" w:rsidRDefault="00881777">
            <w:pPr>
              <w:pStyle w:val="TableParagraph"/>
              <w:spacing w:before="0"/>
              <w:ind w:left="0"/>
              <w:rPr>
                <w:rFonts w:asciiTheme="minorHAnsi" w:hAnsiTheme="minorHAnsi" w:cstheme="minorHAnsi"/>
              </w:rPr>
            </w:pPr>
          </w:p>
          <w:p w14:paraId="62B3031A" w14:textId="77777777" w:rsidR="00881777" w:rsidRPr="00686044" w:rsidRDefault="00881777">
            <w:pPr>
              <w:pStyle w:val="TableParagraph"/>
              <w:spacing w:before="0"/>
              <w:ind w:left="0"/>
              <w:rPr>
                <w:rFonts w:asciiTheme="minorHAnsi" w:hAnsiTheme="minorHAnsi" w:cstheme="minorHAnsi"/>
              </w:rPr>
            </w:pPr>
          </w:p>
          <w:p w14:paraId="54C0D85C" w14:textId="77777777" w:rsidR="00881777" w:rsidRPr="00686044" w:rsidRDefault="00881777">
            <w:pPr>
              <w:pStyle w:val="TableParagraph"/>
              <w:spacing w:before="0"/>
              <w:ind w:left="0"/>
              <w:rPr>
                <w:rFonts w:asciiTheme="minorHAnsi" w:hAnsiTheme="minorHAnsi" w:cstheme="minorHAnsi"/>
              </w:rPr>
            </w:pPr>
          </w:p>
          <w:p w14:paraId="7A47F17A" w14:textId="5E977D37" w:rsidR="00881777" w:rsidRPr="00686044" w:rsidRDefault="00881777">
            <w:pPr>
              <w:pStyle w:val="TableParagraph"/>
              <w:spacing w:before="0"/>
              <w:ind w:left="0"/>
              <w:rPr>
                <w:rFonts w:asciiTheme="minorHAnsi" w:hAnsiTheme="minorHAnsi" w:cstheme="minorHAnsi"/>
              </w:rPr>
            </w:pPr>
          </w:p>
          <w:p w14:paraId="74AB8610" w14:textId="734300E8" w:rsidR="00881777" w:rsidRPr="00686044" w:rsidRDefault="00881777">
            <w:pPr>
              <w:pStyle w:val="TableParagraph"/>
              <w:spacing w:before="0"/>
              <w:ind w:left="0"/>
              <w:rPr>
                <w:rFonts w:asciiTheme="minorHAnsi" w:hAnsiTheme="minorHAnsi" w:cstheme="minorHAnsi"/>
              </w:rPr>
            </w:pPr>
          </w:p>
          <w:p w14:paraId="6C86B01A" w14:textId="061EBDF9" w:rsidR="00881777" w:rsidRPr="00686044" w:rsidRDefault="00881777">
            <w:pPr>
              <w:pStyle w:val="TableParagraph"/>
              <w:spacing w:before="0"/>
              <w:ind w:left="0"/>
              <w:rPr>
                <w:rFonts w:asciiTheme="minorHAnsi" w:hAnsiTheme="minorHAnsi" w:cstheme="minorHAnsi"/>
              </w:rPr>
            </w:pPr>
          </w:p>
          <w:p w14:paraId="646ABBEB" w14:textId="6DB804A1" w:rsidR="00881777" w:rsidRPr="00686044" w:rsidRDefault="00881777">
            <w:pPr>
              <w:pStyle w:val="TableParagraph"/>
              <w:spacing w:before="0"/>
              <w:ind w:left="0"/>
              <w:rPr>
                <w:rFonts w:asciiTheme="minorHAnsi" w:hAnsiTheme="minorHAnsi" w:cstheme="minorHAnsi"/>
              </w:rPr>
            </w:pPr>
          </w:p>
          <w:p w14:paraId="479681A9" w14:textId="1CCBE557" w:rsidR="00881777" w:rsidRPr="00686044" w:rsidRDefault="00881777">
            <w:pPr>
              <w:pStyle w:val="TableParagraph"/>
              <w:spacing w:before="0"/>
              <w:ind w:left="0"/>
              <w:rPr>
                <w:rFonts w:asciiTheme="minorHAnsi" w:hAnsiTheme="minorHAnsi" w:cstheme="minorHAnsi"/>
              </w:rPr>
            </w:pPr>
          </w:p>
          <w:p w14:paraId="5529F785" w14:textId="77777777" w:rsidR="00881777" w:rsidRPr="00686044" w:rsidRDefault="00881777">
            <w:pPr>
              <w:pStyle w:val="TableParagraph"/>
              <w:spacing w:before="0"/>
              <w:ind w:left="0"/>
              <w:rPr>
                <w:rFonts w:asciiTheme="minorHAnsi" w:hAnsiTheme="minorHAnsi" w:cstheme="minorHAnsi"/>
              </w:rPr>
            </w:pPr>
          </w:p>
          <w:p w14:paraId="04E871D9" w14:textId="77777777" w:rsidR="00881777" w:rsidRPr="00686044" w:rsidRDefault="00881777">
            <w:pPr>
              <w:pStyle w:val="TableParagraph"/>
              <w:spacing w:before="0"/>
              <w:ind w:left="0"/>
              <w:rPr>
                <w:rFonts w:asciiTheme="minorHAnsi" w:hAnsiTheme="minorHAnsi" w:cstheme="minorHAnsi"/>
              </w:rPr>
            </w:pPr>
          </w:p>
          <w:p w14:paraId="0A8E5902" w14:textId="77777777" w:rsidR="00881777" w:rsidRPr="00686044" w:rsidRDefault="00881777" w:rsidP="00881777">
            <w:pPr>
              <w:pStyle w:val="TableParagraph"/>
              <w:rPr>
                <w:rFonts w:asciiTheme="minorHAnsi" w:hAnsiTheme="minorHAnsi" w:cstheme="minorHAnsi"/>
                <w:b/>
                <w:u w:val="single"/>
              </w:rPr>
            </w:pPr>
            <w:r w:rsidRPr="00686044">
              <w:rPr>
                <w:rFonts w:asciiTheme="minorHAnsi" w:hAnsiTheme="minorHAnsi" w:cstheme="minorHAnsi"/>
                <w:b/>
                <w:u w:val="single"/>
              </w:rPr>
              <w:t xml:space="preserve">PE specific equipment </w:t>
            </w:r>
          </w:p>
          <w:p w14:paraId="11F952BC" w14:textId="77777777" w:rsidR="00881777" w:rsidRPr="00686044" w:rsidRDefault="00881777" w:rsidP="00881777">
            <w:pPr>
              <w:pStyle w:val="TableParagraph"/>
              <w:rPr>
                <w:rFonts w:asciiTheme="minorHAnsi" w:hAnsiTheme="minorHAnsi" w:cstheme="minorHAnsi"/>
              </w:rPr>
            </w:pPr>
            <w:r w:rsidRPr="00686044">
              <w:rPr>
                <w:rFonts w:asciiTheme="minorHAnsi" w:hAnsiTheme="minorHAnsi" w:cstheme="minorHAnsi"/>
              </w:rPr>
              <w:t>-</w:t>
            </w:r>
            <w:r w:rsidRPr="00686044">
              <w:rPr>
                <w:rFonts w:asciiTheme="minorHAnsi" w:hAnsiTheme="minorHAnsi" w:cstheme="minorHAnsi"/>
              </w:rPr>
              <w:tab/>
              <w:t>Footballs and bibs</w:t>
            </w:r>
          </w:p>
          <w:p w14:paraId="24E7A1D5" w14:textId="77777777" w:rsidR="00881777" w:rsidRPr="00686044" w:rsidRDefault="00881777" w:rsidP="00881777">
            <w:pPr>
              <w:pStyle w:val="TableParagraph"/>
              <w:rPr>
                <w:rFonts w:asciiTheme="minorHAnsi" w:hAnsiTheme="minorHAnsi" w:cstheme="minorHAnsi"/>
              </w:rPr>
            </w:pPr>
            <w:r w:rsidRPr="00686044">
              <w:rPr>
                <w:rFonts w:asciiTheme="minorHAnsi" w:hAnsiTheme="minorHAnsi" w:cstheme="minorHAnsi"/>
              </w:rPr>
              <w:t>-</w:t>
            </w:r>
            <w:r w:rsidRPr="00686044">
              <w:rPr>
                <w:rFonts w:asciiTheme="minorHAnsi" w:hAnsiTheme="minorHAnsi" w:cstheme="minorHAnsi"/>
              </w:rPr>
              <w:tab/>
            </w:r>
            <w:proofErr w:type="spellStart"/>
            <w:r w:rsidRPr="00686044">
              <w:rPr>
                <w:rFonts w:asciiTheme="minorHAnsi" w:hAnsiTheme="minorHAnsi" w:cstheme="minorHAnsi"/>
              </w:rPr>
              <w:t>Rounders</w:t>
            </w:r>
            <w:proofErr w:type="spellEnd"/>
            <w:r w:rsidRPr="00686044">
              <w:rPr>
                <w:rFonts w:asciiTheme="minorHAnsi" w:hAnsiTheme="minorHAnsi" w:cstheme="minorHAnsi"/>
              </w:rPr>
              <w:t xml:space="preserve"> package</w:t>
            </w:r>
          </w:p>
          <w:p w14:paraId="6538304F" w14:textId="77777777" w:rsidR="00881777" w:rsidRPr="00686044" w:rsidRDefault="00881777" w:rsidP="00881777">
            <w:pPr>
              <w:pStyle w:val="TableParagraph"/>
              <w:rPr>
                <w:rFonts w:asciiTheme="minorHAnsi" w:hAnsiTheme="minorHAnsi" w:cstheme="minorHAnsi"/>
              </w:rPr>
            </w:pPr>
            <w:r w:rsidRPr="00686044">
              <w:rPr>
                <w:rFonts w:asciiTheme="minorHAnsi" w:hAnsiTheme="minorHAnsi" w:cstheme="minorHAnsi"/>
              </w:rPr>
              <w:t>-</w:t>
            </w:r>
            <w:r w:rsidRPr="00686044">
              <w:rPr>
                <w:rFonts w:asciiTheme="minorHAnsi" w:hAnsiTheme="minorHAnsi" w:cstheme="minorHAnsi"/>
              </w:rPr>
              <w:tab/>
              <w:t>Tennis balls</w:t>
            </w:r>
          </w:p>
          <w:p w14:paraId="08A7ED32" w14:textId="77777777" w:rsidR="00881777" w:rsidRPr="00686044" w:rsidRDefault="00881777" w:rsidP="00881777">
            <w:pPr>
              <w:pStyle w:val="TableParagraph"/>
              <w:ind w:left="0"/>
              <w:rPr>
                <w:rFonts w:asciiTheme="minorHAnsi" w:hAnsiTheme="minorHAnsi" w:cstheme="minorHAnsi"/>
              </w:rPr>
            </w:pPr>
            <w:r w:rsidRPr="00686044">
              <w:rPr>
                <w:rFonts w:asciiTheme="minorHAnsi" w:hAnsiTheme="minorHAnsi" w:cstheme="minorHAnsi"/>
              </w:rPr>
              <w:t>Sports council voice and pupil voice feedback.</w:t>
            </w:r>
          </w:p>
          <w:p w14:paraId="0BAFAEF1" w14:textId="77777777" w:rsidR="00881777" w:rsidRPr="00686044" w:rsidRDefault="00881777" w:rsidP="00881777">
            <w:pPr>
              <w:pStyle w:val="TableParagraph"/>
              <w:ind w:left="0"/>
              <w:rPr>
                <w:rFonts w:asciiTheme="minorHAnsi" w:hAnsiTheme="minorHAnsi" w:cstheme="minorHAnsi"/>
              </w:rPr>
            </w:pPr>
          </w:p>
          <w:p w14:paraId="6C04B6EC" w14:textId="77777777" w:rsidR="00881777" w:rsidRPr="00686044" w:rsidRDefault="00881777" w:rsidP="00881777">
            <w:pPr>
              <w:pStyle w:val="TableParagraph"/>
              <w:ind w:left="0"/>
              <w:rPr>
                <w:rFonts w:asciiTheme="minorHAnsi" w:hAnsiTheme="minorHAnsi" w:cstheme="minorHAnsi"/>
              </w:rPr>
            </w:pPr>
          </w:p>
          <w:p w14:paraId="3A09A152" w14:textId="77777777" w:rsidR="00881777" w:rsidRPr="00686044" w:rsidRDefault="00881777" w:rsidP="00881777">
            <w:pPr>
              <w:pStyle w:val="TableParagraph"/>
              <w:ind w:left="0"/>
              <w:rPr>
                <w:rFonts w:asciiTheme="minorHAnsi" w:hAnsiTheme="minorHAnsi" w:cstheme="minorHAnsi"/>
              </w:rPr>
            </w:pPr>
          </w:p>
          <w:p w14:paraId="7847504A" w14:textId="77777777" w:rsidR="00881777" w:rsidRPr="00686044" w:rsidRDefault="00881777" w:rsidP="00881777">
            <w:pPr>
              <w:pStyle w:val="TableParagraph"/>
              <w:ind w:left="0"/>
              <w:rPr>
                <w:rFonts w:asciiTheme="minorHAnsi" w:hAnsiTheme="minorHAnsi" w:cstheme="minorHAnsi"/>
              </w:rPr>
            </w:pPr>
          </w:p>
          <w:p w14:paraId="4C622780" w14:textId="77777777" w:rsidR="00881777" w:rsidRPr="00686044" w:rsidRDefault="00881777" w:rsidP="00881777">
            <w:pPr>
              <w:pStyle w:val="TableParagraph"/>
              <w:ind w:left="0"/>
              <w:rPr>
                <w:rFonts w:asciiTheme="minorHAnsi" w:hAnsiTheme="minorHAnsi" w:cstheme="minorHAnsi"/>
              </w:rPr>
            </w:pPr>
          </w:p>
          <w:p w14:paraId="3FE800DB" w14:textId="77777777" w:rsidR="00881777" w:rsidRPr="00686044" w:rsidRDefault="00881777" w:rsidP="00881777">
            <w:pPr>
              <w:pStyle w:val="TableParagraph"/>
              <w:ind w:left="0"/>
              <w:rPr>
                <w:rFonts w:asciiTheme="minorHAnsi" w:hAnsiTheme="minorHAnsi" w:cstheme="minorHAnsi"/>
              </w:rPr>
            </w:pPr>
          </w:p>
          <w:p w14:paraId="36238667" w14:textId="46099D01" w:rsidR="00881777" w:rsidRPr="00686044" w:rsidRDefault="00881777" w:rsidP="00881777">
            <w:pPr>
              <w:pStyle w:val="TableParagraph"/>
              <w:ind w:left="0"/>
              <w:rPr>
                <w:rFonts w:asciiTheme="minorHAnsi" w:hAnsiTheme="minorHAnsi" w:cstheme="minorHAnsi"/>
                <w:b/>
                <w:u w:val="single"/>
              </w:rPr>
            </w:pPr>
          </w:p>
          <w:p w14:paraId="79D91A95" w14:textId="77777777" w:rsidR="00881777" w:rsidRPr="00686044" w:rsidRDefault="00881777" w:rsidP="00881777">
            <w:pPr>
              <w:pStyle w:val="TableParagraph"/>
              <w:ind w:left="0"/>
              <w:rPr>
                <w:rFonts w:asciiTheme="minorHAnsi" w:hAnsiTheme="minorHAnsi" w:cstheme="minorHAnsi"/>
                <w:b/>
                <w:u w:val="single"/>
              </w:rPr>
            </w:pPr>
          </w:p>
          <w:p w14:paraId="183AC928" w14:textId="77777777" w:rsidR="00881777" w:rsidRPr="00686044" w:rsidRDefault="00881777" w:rsidP="00881777">
            <w:pPr>
              <w:pStyle w:val="TableParagraph"/>
              <w:ind w:left="0"/>
              <w:rPr>
                <w:rFonts w:asciiTheme="minorHAnsi" w:hAnsiTheme="minorHAnsi" w:cstheme="minorHAnsi"/>
                <w:b/>
                <w:u w:val="single"/>
              </w:rPr>
            </w:pPr>
          </w:p>
          <w:p w14:paraId="3E355DC0" w14:textId="77777777" w:rsidR="00881777" w:rsidRPr="00686044" w:rsidRDefault="00881777" w:rsidP="00881777">
            <w:pPr>
              <w:pStyle w:val="TableParagraph"/>
              <w:ind w:left="0"/>
              <w:rPr>
                <w:rFonts w:asciiTheme="minorHAnsi" w:hAnsiTheme="minorHAnsi" w:cstheme="minorHAnsi"/>
                <w:b/>
                <w:u w:val="single"/>
              </w:rPr>
            </w:pPr>
            <w:r w:rsidRPr="00686044">
              <w:rPr>
                <w:rFonts w:asciiTheme="minorHAnsi" w:hAnsiTheme="minorHAnsi" w:cstheme="minorHAnsi"/>
                <w:b/>
                <w:u w:val="single"/>
              </w:rPr>
              <w:t xml:space="preserve">Ground maintenance </w:t>
            </w:r>
          </w:p>
          <w:p w14:paraId="42C06C2A" w14:textId="205A655F" w:rsidR="00881777" w:rsidRPr="00686044" w:rsidRDefault="00881777" w:rsidP="00881777">
            <w:pPr>
              <w:pStyle w:val="TableParagraph"/>
              <w:ind w:left="0"/>
              <w:rPr>
                <w:rFonts w:asciiTheme="minorHAnsi" w:hAnsiTheme="minorHAnsi" w:cstheme="minorHAnsi"/>
              </w:rPr>
            </w:pPr>
            <w:r w:rsidRPr="00686044">
              <w:rPr>
                <w:rFonts w:asciiTheme="minorHAnsi" w:hAnsiTheme="minorHAnsi" w:cstheme="minorHAnsi"/>
              </w:rPr>
              <w:t>School field and playground markings. Grass cutting.</w:t>
            </w:r>
          </w:p>
        </w:tc>
        <w:tc>
          <w:tcPr>
            <w:tcW w:w="5036" w:type="dxa"/>
          </w:tcPr>
          <w:p w14:paraId="50E48D3A" w14:textId="0EC86962" w:rsidR="00077A18" w:rsidRPr="00686044" w:rsidRDefault="0098486A" w:rsidP="000E7DD9">
            <w:pPr>
              <w:pStyle w:val="TableParagraph"/>
              <w:spacing w:before="0"/>
              <w:ind w:left="0"/>
              <w:rPr>
                <w:rFonts w:asciiTheme="minorHAnsi" w:hAnsiTheme="minorHAnsi" w:cstheme="minorHAnsi"/>
              </w:rPr>
            </w:pPr>
            <w:r w:rsidRPr="00686044">
              <w:rPr>
                <w:rFonts w:asciiTheme="minorHAnsi" w:hAnsiTheme="minorHAnsi" w:cstheme="minorHAnsi"/>
              </w:rPr>
              <w:lastRenderedPageBreak/>
              <w:t xml:space="preserve">Playtimes are now structured and children are now able to pick from different activities, with or without equipment. Classes at lunchtime are also on a </w:t>
            </w:r>
            <w:proofErr w:type="spellStart"/>
            <w:r w:rsidRPr="00686044">
              <w:rPr>
                <w:rFonts w:asciiTheme="minorHAnsi" w:hAnsiTheme="minorHAnsi" w:cstheme="minorHAnsi"/>
              </w:rPr>
              <w:t>rota</w:t>
            </w:r>
            <w:proofErr w:type="spellEnd"/>
            <w:r w:rsidRPr="00686044">
              <w:rPr>
                <w:rFonts w:asciiTheme="minorHAnsi" w:hAnsiTheme="minorHAnsi" w:cstheme="minorHAnsi"/>
              </w:rPr>
              <w:t xml:space="preserve"> throughout the week for the MUGA where a tournament is played e.g. basketball. Our playground leaders are on duty at lunch time leading games for other children, they are excellent role models.</w:t>
            </w:r>
            <w:r w:rsidR="0026396B" w:rsidRPr="00686044">
              <w:rPr>
                <w:rFonts w:asciiTheme="minorHAnsi" w:hAnsiTheme="minorHAnsi" w:cstheme="minorHAnsi"/>
              </w:rPr>
              <w:t xml:space="preserve"> Opportunities available for children with SEND.</w:t>
            </w:r>
          </w:p>
          <w:p w14:paraId="1735B161" w14:textId="77777777" w:rsidR="000E7DD9" w:rsidRPr="00686044" w:rsidRDefault="000E7DD9" w:rsidP="000E7DD9">
            <w:pPr>
              <w:pStyle w:val="TableParagraph"/>
              <w:spacing w:before="0"/>
              <w:ind w:left="0"/>
              <w:rPr>
                <w:rFonts w:asciiTheme="minorHAnsi" w:hAnsiTheme="minorHAnsi" w:cstheme="minorHAnsi"/>
              </w:rPr>
            </w:pPr>
          </w:p>
          <w:p w14:paraId="6CF7AA10" w14:textId="0E640EB6" w:rsidR="000E7DD9" w:rsidRPr="00686044" w:rsidRDefault="000E7DD9" w:rsidP="000E7DD9">
            <w:pPr>
              <w:pStyle w:val="TableParagraph"/>
              <w:spacing w:before="0"/>
              <w:ind w:left="0"/>
              <w:rPr>
                <w:rFonts w:asciiTheme="minorHAnsi" w:hAnsiTheme="minorHAnsi" w:cstheme="minorHAnsi"/>
              </w:rPr>
            </w:pPr>
          </w:p>
          <w:p w14:paraId="2F9523E6" w14:textId="078F08D9" w:rsidR="0098486A" w:rsidRPr="00686044" w:rsidRDefault="0098486A" w:rsidP="000E7DD9">
            <w:pPr>
              <w:pStyle w:val="TableParagraph"/>
              <w:spacing w:before="0"/>
              <w:ind w:left="0"/>
              <w:rPr>
                <w:rFonts w:asciiTheme="minorHAnsi" w:hAnsiTheme="minorHAnsi" w:cstheme="minorHAnsi"/>
              </w:rPr>
            </w:pPr>
          </w:p>
          <w:p w14:paraId="15531B97" w14:textId="206BB1FA" w:rsidR="0098486A" w:rsidRPr="00686044" w:rsidRDefault="001659CC" w:rsidP="000E7DD9">
            <w:pPr>
              <w:pStyle w:val="TableParagraph"/>
              <w:spacing w:before="0"/>
              <w:ind w:left="0"/>
              <w:rPr>
                <w:rFonts w:asciiTheme="minorHAnsi" w:hAnsiTheme="minorHAnsi" w:cstheme="minorHAnsi"/>
              </w:rPr>
            </w:pPr>
            <w:r w:rsidRPr="00686044">
              <w:rPr>
                <w:rFonts w:asciiTheme="minorHAnsi" w:hAnsiTheme="minorHAnsi" w:cstheme="minorHAnsi"/>
              </w:rPr>
              <w:t xml:space="preserve">RUFC package has given our children a wide range of opportunities creating cross curricular links. After school clubs, reading and </w:t>
            </w:r>
            <w:proofErr w:type="spellStart"/>
            <w:r w:rsidRPr="00686044">
              <w:rPr>
                <w:rFonts w:asciiTheme="minorHAnsi" w:hAnsiTheme="minorHAnsi" w:cstheme="minorHAnsi"/>
              </w:rPr>
              <w:t>maths</w:t>
            </w:r>
            <w:proofErr w:type="spellEnd"/>
            <w:r w:rsidRPr="00686044">
              <w:rPr>
                <w:rFonts w:asciiTheme="minorHAnsi" w:hAnsiTheme="minorHAnsi" w:cstheme="minorHAnsi"/>
              </w:rPr>
              <w:t xml:space="preserve"> interventions with year 6, assemblies, RSHE/PD trips, player visits, summer fayre stalls (penalty shoot outs/blow up cage football)</w:t>
            </w:r>
            <w:r w:rsidR="00881777" w:rsidRPr="00686044">
              <w:rPr>
                <w:rFonts w:asciiTheme="minorHAnsi" w:hAnsiTheme="minorHAnsi" w:cstheme="minorHAnsi"/>
              </w:rPr>
              <w:t>, match day tickets, half time cup Y6</w:t>
            </w:r>
            <w:r w:rsidRPr="00686044">
              <w:rPr>
                <w:rFonts w:asciiTheme="minorHAnsi" w:hAnsiTheme="minorHAnsi" w:cstheme="minorHAnsi"/>
              </w:rPr>
              <w:t xml:space="preserve"> and RSHE themed events.</w:t>
            </w:r>
            <w:r w:rsidR="00881777" w:rsidRPr="00686044">
              <w:rPr>
                <w:rFonts w:asciiTheme="minorHAnsi" w:hAnsiTheme="minorHAnsi" w:cstheme="minorHAnsi"/>
              </w:rPr>
              <w:t xml:space="preserve"> Children are local to RUFC therefore we have a lot of supporters, this has had a positive impact with our wider community/parents.</w:t>
            </w:r>
          </w:p>
          <w:p w14:paraId="75902EC9" w14:textId="375FD85F" w:rsidR="0098486A" w:rsidRPr="00686044" w:rsidRDefault="0098486A" w:rsidP="000E7DD9">
            <w:pPr>
              <w:pStyle w:val="TableParagraph"/>
              <w:spacing w:before="0"/>
              <w:ind w:left="0"/>
              <w:rPr>
                <w:rFonts w:asciiTheme="minorHAnsi" w:hAnsiTheme="minorHAnsi" w:cstheme="minorHAnsi"/>
              </w:rPr>
            </w:pPr>
          </w:p>
          <w:p w14:paraId="72FC7805" w14:textId="73F8FCE5" w:rsidR="0098486A" w:rsidRPr="00686044" w:rsidRDefault="0098486A" w:rsidP="000E7DD9">
            <w:pPr>
              <w:pStyle w:val="TableParagraph"/>
              <w:spacing w:before="0"/>
              <w:ind w:left="0"/>
              <w:rPr>
                <w:rFonts w:asciiTheme="minorHAnsi" w:hAnsiTheme="minorHAnsi" w:cstheme="minorHAnsi"/>
              </w:rPr>
            </w:pPr>
          </w:p>
          <w:p w14:paraId="320AC87D" w14:textId="0967500D" w:rsidR="00881777" w:rsidRDefault="00881777" w:rsidP="000E7DD9">
            <w:pPr>
              <w:pStyle w:val="TableParagraph"/>
              <w:spacing w:before="0"/>
              <w:ind w:left="0"/>
              <w:rPr>
                <w:rFonts w:asciiTheme="minorHAnsi" w:hAnsiTheme="minorHAnsi" w:cstheme="minorHAnsi"/>
              </w:rPr>
            </w:pPr>
          </w:p>
          <w:p w14:paraId="5B76C4A9" w14:textId="76635B3C" w:rsidR="00686044" w:rsidRDefault="00686044" w:rsidP="000E7DD9">
            <w:pPr>
              <w:pStyle w:val="TableParagraph"/>
              <w:spacing w:before="0"/>
              <w:ind w:left="0"/>
              <w:rPr>
                <w:rFonts w:asciiTheme="minorHAnsi" w:hAnsiTheme="minorHAnsi" w:cstheme="minorHAnsi"/>
              </w:rPr>
            </w:pPr>
          </w:p>
          <w:p w14:paraId="5CB016D0" w14:textId="6A6819E1" w:rsidR="00686044" w:rsidRDefault="00686044" w:rsidP="000E7DD9">
            <w:pPr>
              <w:pStyle w:val="TableParagraph"/>
              <w:spacing w:before="0"/>
              <w:ind w:left="0"/>
              <w:rPr>
                <w:rFonts w:asciiTheme="minorHAnsi" w:hAnsiTheme="minorHAnsi" w:cstheme="minorHAnsi"/>
              </w:rPr>
            </w:pPr>
          </w:p>
          <w:p w14:paraId="36B5B14B" w14:textId="77777777" w:rsidR="00686044" w:rsidRPr="00686044" w:rsidRDefault="00686044" w:rsidP="000E7DD9">
            <w:pPr>
              <w:pStyle w:val="TableParagraph"/>
              <w:spacing w:before="0"/>
              <w:ind w:left="0"/>
              <w:rPr>
                <w:rFonts w:asciiTheme="minorHAnsi" w:hAnsiTheme="minorHAnsi" w:cstheme="minorHAnsi"/>
              </w:rPr>
            </w:pPr>
          </w:p>
          <w:p w14:paraId="4964095F" w14:textId="5FA07947" w:rsidR="001659CC" w:rsidRPr="00686044" w:rsidRDefault="00881777" w:rsidP="001659CC">
            <w:pPr>
              <w:pStyle w:val="TableParagraph"/>
              <w:spacing w:before="0"/>
              <w:ind w:left="0"/>
              <w:rPr>
                <w:rFonts w:asciiTheme="minorHAnsi" w:hAnsiTheme="minorHAnsi" w:cstheme="minorHAnsi"/>
              </w:rPr>
            </w:pPr>
            <w:r w:rsidRPr="00686044">
              <w:rPr>
                <w:rFonts w:asciiTheme="minorHAnsi" w:hAnsiTheme="minorHAnsi" w:cstheme="minorHAnsi"/>
              </w:rPr>
              <w:t>With help from our sports council, we were able to discover what areas where needed to be improved (replenishing equipment). We are now able to deliver each sport on the ACET SOW/PE curriculum with sufficient equipment ensuring the lessons are consistent and children can work on their own with equipment in some classes or in small groups, this is showing clear progress and assessment is accurate.</w:t>
            </w:r>
          </w:p>
          <w:p w14:paraId="71DD5D22" w14:textId="77777777" w:rsidR="000E7DD9" w:rsidRPr="00686044" w:rsidRDefault="000E7DD9" w:rsidP="000E7DD9">
            <w:pPr>
              <w:pStyle w:val="TableParagraph"/>
              <w:spacing w:before="0"/>
              <w:ind w:left="0"/>
              <w:rPr>
                <w:rFonts w:asciiTheme="minorHAnsi" w:hAnsiTheme="minorHAnsi" w:cstheme="minorHAnsi"/>
              </w:rPr>
            </w:pPr>
          </w:p>
          <w:p w14:paraId="5394462F" w14:textId="18DDC390" w:rsidR="00881777" w:rsidRPr="00686044" w:rsidRDefault="00881777" w:rsidP="000E7DD9">
            <w:pPr>
              <w:pStyle w:val="TableParagraph"/>
              <w:spacing w:before="0"/>
              <w:ind w:left="0"/>
              <w:rPr>
                <w:rFonts w:asciiTheme="minorHAnsi" w:hAnsiTheme="minorHAnsi" w:cstheme="minorHAnsi"/>
              </w:rPr>
            </w:pPr>
          </w:p>
          <w:p w14:paraId="0EA4217D" w14:textId="53FC90D1" w:rsidR="00881777" w:rsidRDefault="00881777" w:rsidP="000E7DD9">
            <w:pPr>
              <w:pStyle w:val="TableParagraph"/>
              <w:spacing w:before="0"/>
              <w:ind w:left="0"/>
              <w:rPr>
                <w:rFonts w:asciiTheme="minorHAnsi" w:hAnsiTheme="minorHAnsi" w:cstheme="minorHAnsi"/>
              </w:rPr>
            </w:pPr>
          </w:p>
          <w:p w14:paraId="1B4C7C5E" w14:textId="604BDED7" w:rsidR="00686044" w:rsidRDefault="00686044" w:rsidP="000E7DD9">
            <w:pPr>
              <w:pStyle w:val="TableParagraph"/>
              <w:spacing w:before="0"/>
              <w:ind w:left="0"/>
              <w:rPr>
                <w:rFonts w:asciiTheme="minorHAnsi" w:hAnsiTheme="minorHAnsi" w:cstheme="minorHAnsi"/>
              </w:rPr>
            </w:pPr>
          </w:p>
          <w:p w14:paraId="59B0BCE3" w14:textId="6C4B480C" w:rsidR="00686044" w:rsidRDefault="00686044" w:rsidP="000E7DD9">
            <w:pPr>
              <w:pStyle w:val="TableParagraph"/>
              <w:spacing w:before="0"/>
              <w:ind w:left="0"/>
              <w:rPr>
                <w:rFonts w:asciiTheme="minorHAnsi" w:hAnsiTheme="minorHAnsi" w:cstheme="minorHAnsi"/>
              </w:rPr>
            </w:pPr>
          </w:p>
          <w:p w14:paraId="1F274595" w14:textId="6579E97C" w:rsidR="00881777" w:rsidRPr="00686044" w:rsidRDefault="00881777" w:rsidP="000E7DD9">
            <w:pPr>
              <w:pStyle w:val="TableParagraph"/>
              <w:spacing w:before="0"/>
              <w:ind w:left="0"/>
              <w:rPr>
                <w:rFonts w:asciiTheme="minorHAnsi" w:hAnsiTheme="minorHAnsi" w:cstheme="minorHAnsi"/>
              </w:rPr>
            </w:pPr>
          </w:p>
          <w:p w14:paraId="35DF123E" w14:textId="77777777" w:rsidR="00881777" w:rsidRPr="00686044" w:rsidRDefault="00881777" w:rsidP="000E7DD9">
            <w:pPr>
              <w:pStyle w:val="TableParagraph"/>
              <w:spacing w:before="0"/>
              <w:ind w:left="0"/>
              <w:rPr>
                <w:rFonts w:asciiTheme="minorHAnsi" w:hAnsiTheme="minorHAnsi" w:cstheme="minorHAnsi"/>
              </w:rPr>
            </w:pPr>
          </w:p>
          <w:p w14:paraId="6B025BD9" w14:textId="1066DAA3" w:rsidR="00881777" w:rsidRPr="00686044" w:rsidRDefault="00881777" w:rsidP="000E7DD9">
            <w:pPr>
              <w:pStyle w:val="TableParagraph"/>
              <w:spacing w:before="0"/>
              <w:ind w:left="0"/>
              <w:rPr>
                <w:rFonts w:asciiTheme="minorHAnsi" w:hAnsiTheme="minorHAnsi" w:cstheme="minorHAnsi"/>
              </w:rPr>
            </w:pPr>
            <w:r w:rsidRPr="00686044">
              <w:rPr>
                <w:rFonts w:asciiTheme="minorHAnsi" w:hAnsiTheme="minorHAnsi" w:cstheme="minorHAnsi"/>
              </w:rPr>
              <w:t>This has helped improve our outdoor provision for the late spring/summer terms, by more lesson time as set up is easier using less equipment for marking out pitches. Children have access to higher quality PE given more time within a lesson.</w:t>
            </w:r>
          </w:p>
        </w:tc>
        <w:tc>
          <w:tcPr>
            <w:tcW w:w="4768" w:type="dxa"/>
          </w:tcPr>
          <w:p w14:paraId="6D88407C" w14:textId="661C0478" w:rsidR="000E7DD9" w:rsidRPr="00686044" w:rsidRDefault="0098486A">
            <w:pPr>
              <w:pStyle w:val="TableParagraph"/>
              <w:spacing w:before="0"/>
              <w:ind w:left="0"/>
              <w:rPr>
                <w:rFonts w:asciiTheme="minorHAnsi" w:hAnsiTheme="minorHAnsi" w:cstheme="minorHAnsi"/>
              </w:rPr>
            </w:pPr>
            <w:r w:rsidRPr="00686044">
              <w:rPr>
                <w:rFonts w:asciiTheme="minorHAnsi" w:hAnsiTheme="minorHAnsi" w:cstheme="minorHAnsi"/>
              </w:rPr>
              <w:lastRenderedPageBreak/>
              <w:t xml:space="preserve">Continue each year and sports councilors to have more input with class/house tournament ideas for each half term. </w:t>
            </w:r>
          </w:p>
          <w:p w14:paraId="5BE46F58" w14:textId="73065280" w:rsidR="005A7628" w:rsidRPr="00686044" w:rsidRDefault="005A7628">
            <w:pPr>
              <w:pStyle w:val="TableParagraph"/>
              <w:spacing w:before="0"/>
              <w:ind w:left="0"/>
              <w:rPr>
                <w:rFonts w:asciiTheme="minorHAnsi" w:hAnsiTheme="minorHAnsi" w:cstheme="minorHAnsi"/>
              </w:rPr>
            </w:pPr>
            <w:r w:rsidRPr="00686044">
              <w:rPr>
                <w:rFonts w:asciiTheme="minorHAnsi" w:hAnsiTheme="minorHAnsi" w:cstheme="minorHAnsi"/>
              </w:rPr>
              <w:t>SMSAs and playground leaders to ensure the equipment is used safely and properly to avoid yearly replenishments to the same items.</w:t>
            </w:r>
          </w:p>
          <w:p w14:paraId="7BCE16AB" w14:textId="12D23C13" w:rsidR="000E7DD9" w:rsidRPr="00686044" w:rsidRDefault="000E7DD9">
            <w:pPr>
              <w:pStyle w:val="TableParagraph"/>
              <w:spacing w:before="0"/>
              <w:ind w:left="0"/>
              <w:rPr>
                <w:rFonts w:asciiTheme="minorHAnsi" w:hAnsiTheme="minorHAnsi" w:cstheme="minorHAnsi"/>
              </w:rPr>
            </w:pPr>
          </w:p>
          <w:p w14:paraId="26575C5A" w14:textId="007EAC0F" w:rsidR="0098486A" w:rsidRPr="00686044" w:rsidRDefault="0098486A">
            <w:pPr>
              <w:pStyle w:val="TableParagraph"/>
              <w:spacing w:before="0"/>
              <w:ind w:left="0"/>
              <w:rPr>
                <w:rFonts w:asciiTheme="minorHAnsi" w:hAnsiTheme="minorHAnsi" w:cstheme="minorHAnsi"/>
              </w:rPr>
            </w:pPr>
          </w:p>
          <w:p w14:paraId="169B7A3E" w14:textId="65AD583E" w:rsidR="0098486A" w:rsidRPr="00686044" w:rsidRDefault="0098486A">
            <w:pPr>
              <w:pStyle w:val="TableParagraph"/>
              <w:spacing w:before="0"/>
              <w:ind w:left="0"/>
              <w:rPr>
                <w:rFonts w:asciiTheme="minorHAnsi" w:hAnsiTheme="minorHAnsi" w:cstheme="minorHAnsi"/>
              </w:rPr>
            </w:pPr>
          </w:p>
          <w:p w14:paraId="782218D5" w14:textId="0A664974" w:rsidR="000E7DD9" w:rsidRPr="00686044" w:rsidRDefault="000E7DD9">
            <w:pPr>
              <w:pStyle w:val="TableParagraph"/>
              <w:spacing w:before="0"/>
              <w:ind w:left="0"/>
              <w:rPr>
                <w:rFonts w:asciiTheme="minorHAnsi" w:hAnsiTheme="minorHAnsi" w:cstheme="minorHAnsi"/>
              </w:rPr>
            </w:pPr>
          </w:p>
          <w:p w14:paraId="0A9CEAD9" w14:textId="77777777" w:rsidR="000E7DD9" w:rsidRPr="00686044" w:rsidRDefault="000E7DD9">
            <w:pPr>
              <w:pStyle w:val="TableParagraph"/>
              <w:spacing w:before="0"/>
              <w:ind w:left="0"/>
              <w:rPr>
                <w:rFonts w:asciiTheme="minorHAnsi" w:hAnsiTheme="minorHAnsi" w:cstheme="minorHAnsi"/>
              </w:rPr>
            </w:pPr>
          </w:p>
          <w:p w14:paraId="737B6980" w14:textId="345FDB6B" w:rsidR="000E7DD9" w:rsidRPr="00686044" w:rsidRDefault="000E7DD9">
            <w:pPr>
              <w:pStyle w:val="TableParagraph"/>
              <w:spacing w:before="0"/>
              <w:ind w:left="0"/>
              <w:rPr>
                <w:rFonts w:asciiTheme="minorHAnsi" w:hAnsiTheme="minorHAnsi" w:cstheme="minorHAnsi"/>
              </w:rPr>
            </w:pPr>
          </w:p>
          <w:p w14:paraId="5C7173CF" w14:textId="5A83E922" w:rsidR="001659CC" w:rsidRPr="00686044" w:rsidRDefault="001659CC">
            <w:pPr>
              <w:pStyle w:val="TableParagraph"/>
              <w:spacing w:before="0"/>
              <w:ind w:left="0"/>
              <w:rPr>
                <w:rFonts w:asciiTheme="minorHAnsi" w:hAnsiTheme="minorHAnsi" w:cstheme="minorHAnsi"/>
              </w:rPr>
            </w:pPr>
            <w:r w:rsidRPr="00686044">
              <w:rPr>
                <w:rFonts w:asciiTheme="minorHAnsi" w:hAnsiTheme="minorHAnsi" w:cstheme="minorHAnsi"/>
              </w:rPr>
              <w:t>Continue to buy into this package each year to give children wider opportunities through the sport pathway. Research a way to have an SEND focus</w:t>
            </w:r>
            <w:r w:rsidR="005A7628" w:rsidRPr="00686044">
              <w:rPr>
                <w:rFonts w:asciiTheme="minorHAnsi" w:hAnsiTheme="minorHAnsi" w:cstheme="minorHAnsi"/>
              </w:rPr>
              <w:t>, whether this be interventions or a club</w:t>
            </w:r>
            <w:r w:rsidRPr="00686044">
              <w:rPr>
                <w:rFonts w:asciiTheme="minorHAnsi" w:hAnsiTheme="minorHAnsi" w:cstheme="minorHAnsi"/>
              </w:rPr>
              <w:t>.</w:t>
            </w:r>
          </w:p>
          <w:p w14:paraId="2057C7B7" w14:textId="629569D5" w:rsidR="001659CC" w:rsidRPr="00686044" w:rsidRDefault="001659CC">
            <w:pPr>
              <w:pStyle w:val="TableParagraph"/>
              <w:spacing w:before="0"/>
              <w:ind w:left="0"/>
              <w:rPr>
                <w:rFonts w:asciiTheme="minorHAnsi" w:hAnsiTheme="minorHAnsi" w:cstheme="minorHAnsi"/>
              </w:rPr>
            </w:pPr>
          </w:p>
          <w:p w14:paraId="1909EC9E" w14:textId="2CC733E1" w:rsidR="001659CC" w:rsidRPr="00686044" w:rsidRDefault="001659CC">
            <w:pPr>
              <w:pStyle w:val="TableParagraph"/>
              <w:spacing w:before="0"/>
              <w:ind w:left="0"/>
              <w:rPr>
                <w:rFonts w:asciiTheme="minorHAnsi" w:hAnsiTheme="minorHAnsi" w:cstheme="minorHAnsi"/>
              </w:rPr>
            </w:pPr>
          </w:p>
          <w:p w14:paraId="711E0757" w14:textId="77777777" w:rsidR="001659CC" w:rsidRPr="00686044" w:rsidRDefault="001659CC">
            <w:pPr>
              <w:pStyle w:val="TableParagraph"/>
              <w:spacing w:before="0"/>
              <w:ind w:left="0"/>
              <w:rPr>
                <w:rFonts w:asciiTheme="minorHAnsi" w:hAnsiTheme="minorHAnsi" w:cstheme="minorHAnsi"/>
              </w:rPr>
            </w:pPr>
          </w:p>
          <w:p w14:paraId="598A6F6B" w14:textId="77777777" w:rsidR="000E7DD9" w:rsidRPr="00686044" w:rsidRDefault="000E7DD9">
            <w:pPr>
              <w:pStyle w:val="TableParagraph"/>
              <w:spacing w:before="0"/>
              <w:ind w:left="0"/>
              <w:rPr>
                <w:rFonts w:asciiTheme="minorHAnsi" w:hAnsiTheme="minorHAnsi" w:cstheme="minorHAnsi"/>
              </w:rPr>
            </w:pPr>
          </w:p>
          <w:p w14:paraId="46C2E92D" w14:textId="77777777" w:rsidR="000E7DD9" w:rsidRPr="00686044" w:rsidRDefault="000E7DD9">
            <w:pPr>
              <w:pStyle w:val="TableParagraph"/>
              <w:spacing w:before="0"/>
              <w:ind w:left="0"/>
              <w:rPr>
                <w:rFonts w:asciiTheme="minorHAnsi" w:hAnsiTheme="minorHAnsi" w:cstheme="minorHAnsi"/>
              </w:rPr>
            </w:pPr>
          </w:p>
          <w:p w14:paraId="256E7082" w14:textId="62BA4172" w:rsidR="00881777" w:rsidRPr="00686044" w:rsidRDefault="00881777">
            <w:pPr>
              <w:pStyle w:val="TableParagraph"/>
              <w:spacing w:before="0"/>
              <w:ind w:left="0"/>
              <w:rPr>
                <w:rFonts w:asciiTheme="minorHAnsi" w:hAnsiTheme="minorHAnsi" w:cstheme="minorHAnsi"/>
              </w:rPr>
            </w:pPr>
          </w:p>
          <w:p w14:paraId="1E6D8AAF" w14:textId="6B6E0E00" w:rsidR="00881777" w:rsidRPr="00686044" w:rsidRDefault="00881777">
            <w:pPr>
              <w:pStyle w:val="TableParagraph"/>
              <w:spacing w:before="0"/>
              <w:ind w:left="0"/>
              <w:rPr>
                <w:rFonts w:asciiTheme="minorHAnsi" w:hAnsiTheme="minorHAnsi" w:cstheme="minorHAnsi"/>
              </w:rPr>
            </w:pPr>
          </w:p>
          <w:p w14:paraId="40A04C17" w14:textId="11939732" w:rsidR="00881777" w:rsidRPr="00686044" w:rsidRDefault="00881777">
            <w:pPr>
              <w:pStyle w:val="TableParagraph"/>
              <w:spacing w:before="0"/>
              <w:ind w:left="0"/>
              <w:rPr>
                <w:rFonts w:asciiTheme="minorHAnsi" w:hAnsiTheme="minorHAnsi" w:cstheme="minorHAnsi"/>
              </w:rPr>
            </w:pPr>
          </w:p>
          <w:p w14:paraId="25D2313E" w14:textId="0BB7DE8F" w:rsidR="00881777" w:rsidRPr="00686044" w:rsidRDefault="00881777">
            <w:pPr>
              <w:pStyle w:val="TableParagraph"/>
              <w:spacing w:before="0"/>
              <w:ind w:left="0"/>
              <w:rPr>
                <w:rFonts w:asciiTheme="minorHAnsi" w:hAnsiTheme="minorHAnsi" w:cstheme="minorHAnsi"/>
              </w:rPr>
            </w:pPr>
          </w:p>
          <w:p w14:paraId="27E1CEEB" w14:textId="77777777" w:rsidR="00881777" w:rsidRPr="00686044" w:rsidRDefault="00881777">
            <w:pPr>
              <w:pStyle w:val="TableParagraph"/>
              <w:spacing w:before="0"/>
              <w:ind w:left="0"/>
              <w:rPr>
                <w:rFonts w:asciiTheme="minorHAnsi" w:hAnsiTheme="minorHAnsi" w:cstheme="minorHAnsi"/>
              </w:rPr>
            </w:pPr>
          </w:p>
          <w:p w14:paraId="137238DE" w14:textId="0D5FC932" w:rsidR="00881777" w:rsidRPr="00686044" w:rsidRDefault="00881777" w:rsidP="00881777">
            <w:pPr>
              <w:pStyle w:val="TableParagraph"/>
              <w:spacing w:before="0"/>
              <w:ind w:left="0"/>
              <w:rPr>
                <w:rFonts w:asciiTheme="minorHAnsi" w:hAnsiTheme="minorHAnsi" w:cstheme="minorHAnsi"/>
              </w:rPr>
            </w:pPr>
            <w:r w:rsidRPr="00686044">
              <w:rPr>
                <w:rFonts w:asciiTheme="minorHAnsi" w:hAnsiTheme="minorHAnsi" w:cstheme="minorHAnsi"/>
              </w:rPr>
              <w:t>Monitor the safe use of all equipment (playground leaders &amp; SMSAs at lunchtimes). Continue to carry out equipment checks each half term to ensure lessons are ready for the next block. At the end of the academic year another audit will be made to see what sports specific equipment needs replenishing for the new year. Lesson/curriculum &amp; after school club sports equipment and playtime equipment to be kept separately.</w:t>
            </w:r>
          </w:p>
          <w:p w14:paraId="2EE81E4C" w14:textId="77777777" w:rsidR="00881777" w:rsidRPr="00686044" w:rsidRDefault="00881777" w:rsidP="00881777">
            <w:pPr>
              <w:pStyle w:val="TableParagraph"/>
              <w:spacing w:before="0"/>
              <w:ind w:left="0"/>
              <w:rPr>
                <w:rFonts w:asciiTheme="minorHAnsi" w:hAnsiTheme="minorHAnsi" w:cstheme="minorHAnsi"/>
              </w:rPr>
            </w:pPr>
          </w:p>
          <w:p w14:paraId="1DA823C0" w14:textId="366B3255" w:rsidR="00881777" w:rsidRDefault="00881777" w:rsidP="00881777">
            <w:pPr>
              <w:pStyle w:val="TableParagraph"/>
              <w:spacing w:before="0"/>
              <w:ind w:left="0"/>
              <w:rPr>
                <w:rFonts w:asciiTheme="minorHAnsi" w:hAnsiTheme="minorHAnsi" w:cstheme="minorHAnsi"/>
              </w:rPr>
            </w:pPr>
          </w:p>
          <w:p w14:paraId="4976C597" w14:textId="6C86FC1B" w:rsidR="00686044" w:rsidRDefault="00686044" w:rsidP="00881777">
            <w:pPr>
              <w:pStyle w:val="TableParagraph"/>
              <w:spacing w:before="0"/>
              <w:ind w:left="0"/>
              <w:rPr>
                <w:rFonts w:asciiTheme="minorHAnsi" w:hAnsiTheme="minorHAnsi" w:cstheme="minorHAnsi"/>
              </w:rPr>
            </w:pPr>
          </w:p>
          <w:p w14:paraId="1182983D" w14:textId="5A171C86" w:rsidR="00686044" w:rsidRDefault="00686044" w:rsidP="00881777">
            <w:pPr>
              <w:pStyle w:val="TableParagraph"/>
              <w:spacing w:before="0"/>
              <w:ind w:left="0"/>
              <w:rPr>
                <w:rFonts w:asciiTheme="minorHAnsi" w:hAnsiTheme="minorHAnsi" w:cstheme="minorHAnsi"/>
              </w:rPr>
            </w:pPr>
          </w:p>
          <w:p w14:paraId="43AE1BA5" w14:textId="77777777" w:rsidR="00686044" w:rsidRPr="00686044" w:rsidRDefault="00686044" w:rsidP="00881777">
            <w:pPr>
              <w:pStyle w:val="TableParagraph"/>
              <w:spacing w:before="0"/>
              <w:ind w:left="0"/>
              <w:rPr>
                <w:rFonts w:asciiTheme="minorHAnsi" w:hAnsiTheme="minorHAnsi" w:cstheme="minorHAnsi"/>
              </w:rPr>
            </w:pPr>
          </w:p>
          <w:p w14:paraId="0976FB1D" w14:textId="7EC27714" w:rsidR="00881777" w:rsidRPr="00686044" w:rsidRDefault="00881777" w:rsidP="00881777">
            <w:pPr>
              <w:pStyle w:val="TableParagraph"/>
              <w:spacing w:before="0"/>
              <w:ind w:left="0"/>
              <w:rPr>
                <w:rFonts w:asciiTheme="minorHAnsi" w:hAnsiTheme="minorHAnsi" w:cstheme="minorHAnsi"/>
              </w:rPr>
            </w:pPr>
          </w:p>
          <w:p w14:paraId="055F2E2F" w14:textId="4D19B5B1" w:rsidR="00881777" w:rsidRPr="00686044" w:rsidRDefault="00881777" w:rsidP="00881777">
            <w:pPr>
              <w:pStyle w:val="TableParagraph"/>
              <w:spacing w:before="0"/>
              <w:ind w:left="0"/>
              <w:rPr>
                <w:rFonts w:asciiTheme="minorHAnsi" w:hAnsiTheme="minorHAnsi" w:cstheme="minorHAnsi"/>
              </w:rPr>
            </w:pPr>
            <w:r w:rsidRPr="00686044">
              <w:rPr>
                <w:rFonts w:asciiTheme="minorHAnsi" w:hAnsiTheme="minorHAnsi" w:cstheme="minorHAnsi"/>
              </w:rPr>
              <w:t>Continue with the same amount of spending and markings next year. To review SOW and sports council meetings to discuss other options e.g. rugby (late autumn/early spring).</w:t>
            </w:r>
          </w:p>
          <w:p w14:paraId="548A96CE" w14:textId="03D1F84E" w:rsidR="00881777" w:rsidRPr="00686044" w:rsidRDefault="00881777" w:rsidP="00881777">
            <w:pPr>
              <w:pStyle w:val="TableParagraph"/>
              <w:spacing w:before="0"/>
              <w:ind w:left="0"/>
              <w:rPr>
                <w:rFonts w:asciiTheme="minorHAnsi" w:hAnsiTheme="minorHAnsi" w:cstheme="minorHAnsi"/>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4A9AAB43"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4877"/>
        <w:gridCol w:w="1984"/>
        <w:gridCol w:w="3287"/>
        <w:gridCol w:w="2702"/>
      </w:tblGrid>
      <w:tr w:rsidR="0069539B" w14:paraId="47865464" w14:textId="77777777" w:rsidTr="000F5044">
        <w:trPr>
          <w:trHeight w:val="1103"/>
        </w:trPr>
        <w:tc>
          <w:tcPr>
            <w:tcW w:w="2568" w:type="dxa"/>
          </w:tcPr>
          <w:p w14:paraId="644F92D6" w14:textId="6D3CAFFE" w:rsidR="00AF735A" w:rsidRPr="00AF735A" w:rsidRDefault="00FD26C0" w:rsidP="00AF735A">
            <w:pPr>
              <w:pStyle w:val="TableParagraph"/>
              <w:spacing w:before="18" w:line="235" w:lineRule="auto"/>
              <w:ind w:right="162"/>
              <w:rPr>
                <w:b/>
                <w:color w:val="231F20"/>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4877"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198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287"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AF735A" w14:paraId="1A9B1759" w14:textId="77777777" w:rsidTr="000F5044">
        <w:trPr>
          <w:trHeight w:val="1103"/>
        </w:trPr>
        <w:tc>
          <w:tcPr>
            <w:tcW w:w="2568" w:type="dxa"/>
          </w:tcPr>
          <w:p w14:paraId="1DE226FC" w14:textId="77777777" w:rsidR="005B6444" w:rsidRPr="005B6444" w:rsidRDefault="005B6444" w:rsidP="005B6444">
            <w:pPr>
              <w:rPr>
                <w:rFonts w:asciiTheme="minorHAnsi" w:hAnsiTheme="minorHAnsi" w:cstheme="minorHAnsi"/>
              </w:rPr>
            </w:pPr>
            <w:r w:rsidRPr="005B6444">
              <w:rPr>
                <w:rFonts w:asciiTheme="minorHAnsi" w:hAnsiTheme="minorHAnsi" w:cstheme="minorHAnsi"/>
              </w:rPr>
              <w:lastRenderedPageBreak/>
              <w:t>Swimming including transport</w:t>
            </w:r>
          </w:p>
          <w:p w14:paraId="07FE46D3" w14:textId="77777777" w:rsidR="005B6444" w:rsidRPr="005B6444" w:rsidRDefault="005B6444" w:rsidP="005B6444">
            <w:pPr>
              <w:rPr>
                <w:rFonts w:asciiTheme="minorHAnsi" w:hAnsiTheme="minorHAnsi" w:cstheme="minorHAnsi"/>
              </w:rPr>
            </w:pPr>
          </w:p>
          <w:p w14:paraId="1E606A3D" w14:textId="1730E94E" w:rsidR="00AF735A" w:rsidRDefault="005B6444" w:rsidP="00943D56">
            <w:pPr>
              <w:rPr>
                <w:rFonts w:asciiTheme="minorHAnsi" w:hAnsiTheme="minorHAnsi" w:cstheme="minorHAnsi"/>
              </w:rPr>
            </w:pPr>
            <w:r w:rsidRPr="005B6444">
              <w:rPr>
                <w:rFonts w:asciiTheme="minorHAnsi" w:hAnsiTheme="minorHAnsi" w:cstheme="minorHAnsi"/>
              </w:rPr>
              <w:t xml:space="preserve">These are additional to the </w:t>
            </w:r>
            <w:proofErr w:type="gramStart"/>
            <w:r w:rsidRPr="005B6444">
              <w:rPr>
                <w:rFonts w:asciiTheme="minorHAnsi" w:hAnsiTheme="minorHAnsi" w:cstheme="minorHAnsi"/>
              </w:rPr>
              <w:t>12 week</w:t>
            </w:r>
            <w:proofErr w:type="gramEnd"/>
            <w:r w:rsidRPr="005B6444">
              <w:rPr>
                <w:rFonts w:asciiTheme="minorHAnsi" w:hAnsiTheme="minorHAnsi" w:cstheme="minorHAnsi"/>
              </w:rPr>
              <w:t xml:space="preserve"> statutory curriculum sessions as they must be funded f</w:t>
            </w:r>
            <w:r w:rsidR="00943D56">
              <w:rPr>
                <w:rFonts w:asciiTheme="minorHAnsi" w:hAnsiTheme="minorHAnsi" w:cstheme="minorHAnsi"/>
              </w:rPr>
              <w:t>rom the main curriculum budget.</w:t>
            </w:r>
          </w:p>
          <w:p w14:paraId="4A732236" w14:textId="3DF45965" w:rsidR="00943D56" w:rsidRDefault="00943D56" w:rsidP="00943D56">
            <w:pPr>
              <w:rPr>
                <w:rFonts w:asciiTheme="minorHAnsi" w:hAnsiTheme="minorHAnsi" w:cstheme="minorHAnsi"/>
              </w:rPr>
            </w:pPr>
          </w:p>
          <w:p w14:paraId="6216411F" w14:textId="005D27AC" w:rsidR="00943D56" w:rsidRDefault="00943D56" w:rsidP="00943D56">
            <w:pPr>
              <w:rPr>
                <w:rFonts w:asciiTheme="minorHAnsi" w:hAnsiTheme="minorHAnsi" w:cstheme="minorHAnsi"/>
              </w:rPr>
            </w:pPr>
            <w:r>
              <w:rPr>
                <w:rFonts w:asciiTheme="minorHAnsi" w:hAnsiTheme="minorHAnsi" w:cstheme="minorHAnsi"/>
              </w:rPr>
              <w:t>PE kit.</w:t>
            </w:r>
          </w:p>
          <w:p w14:paraId="10C7A7E3" w14:textId="56805DFF" w:rsidR="00943D56" w:rsidRDefault="00943D56" w:rsidP="00943D56">
            <w:pPr>
              <w:rPr>
                <w:rFonts w:asciiTheme="minorHAnsi" w:hAnsiTheme="minorHAnsi" w:cstheme="minorHAnsi"/>
              </w:rPr>
            </w:pPr>
          </w:p>
          <w:p w14:paraId="15A2E021" w14:textId="76230FEC" w:rsidR="00943D56" w:rsidRPr="00943D56" w:rsidRDefault="00943D56" w:rsidP="00943D56">
            <w:pPr>
              <w:rPr>
                <w:rFonts w:asciiTheme="minorHAnsi" w:hAnsiTheme="minorHAnsi" w:cstheme="minorHAnsi"/>
              </w:rPr>
            </w:pPr>
            <w:r>
              <w:rPr>
                <w:rFonts w:asciiTheme="minorHAnsi" w:hAnsiTheme="minorHAnsi" w:cstheme="minorHAnsi"/>
              </w:rPr>
              <w:t>Sensory room equipment.</w:t>
            </w:r>
          </w:p>
          <w:p w14:paraId="50C2338E" w14:textId="77777777" w:rsidR="00AF735A" w:rsidRDefault="00AF735A" w:rsidP="00AF735A">
            <w:pPr>
              <w:pStyle w:val="TableParagraph"/>
              <w:spacing w:before="18" w:line="235" w:lineRule="auto"/>
              <w:ind w:right="162"/>
              <w:rPr>
                <w:b/>
                <w:color w:val="231F20"/>
                <w:sz w:val="28"/>
              </w:rPr>
            </w:pPr>
          </w:p>
          <w:p w14:paraId="5D4DA679" w14:textId="77777777" w:rsidR="00AF735A" w:rsidRDefault="00AF735A" w:rsidP="00AF735A">
            <w:pPr>
              <w:pStyle w:val="TableParagraph"/>
              <w:spacing w:before="18" w:line="235" w:lineRule="auto"/>
              <w:ind w:right="162"/>
              <w:rPr>
                <w:b/>
                <w:color w:val="231F20"/>
                <w:sz w:val="28"/>
              </w:rPr>
            </w:pPr>
          </w:p>
          <w:p w14:paraId="0221FB85" w14:textId="77777777" w:rsidR="00AF735A" w:rsidRDefault="00AF735A" w:rsidP="00AF735A">
            <w:pPr>
              <w:pStyle w:val="TableParagraph"/>
              <w:spacing w:before="18" w:line="235" w:lineRule="auto"/>
              <w:ind w:right="162"/>
              <w:rPr>
                <w:b/>
                <w:color w:val="231F20"/>
                <w:sz w:val="28"/>
              </w:rPr>
            </w:pPr>
          </w:p>
          <w:p w14:paraId="01A0B936" w14:textId="2BCB35D1" w:rsidR="00AF735A" w:rsidRDefault="00AF735A" w:rsidP="000F5044">
            <w:pPr>
              <w:pStyle w:val="TableParagraph"/>
              <w:spacing w:before="18" w:line="235" w:lineRule="auto"/>
              <w:ind w:left="0" w:right="162"/>
              <w:rPr>
                <w:b/>
                <w:color w:val="231F20"/>
                <w:sz w:val="28"/>
              </w:rPr>
            </w:pPr>
          </w:p>
          <w:p w14:paraId="655A65BD" w14:textId="507920CA" w:rsidR="00AF735A" w:rsidRDefault="00AF735A" w:rsidP="00AF735A">
            <w:pPr>
              <w:pStyle w:val="TableParagraph"/>
              <w:spacing w:before="18" w:line="235" w:lineRule="auto"/>
              <w:ind w:right="162"/>
              <w:rPr>
                <w:b/>
                <w:color w:val="231F20"/>
                <w:sz w:val="28"/>
              </w:rPr>
            </w:pPr>
          </w:p>
        </w:tc>
        <w:tc>
          <w:tcPr>
            <w:tcW w:w="4877" w:type="dxa"/>
          </w:tcPr>
          <w:p w14:paraId="6F9AD4EC" w14:textId="565D0C9A" w:rsidR="00AF735A" w:rsidRDefault="00940BA9">
            <w:pPr>
              <w:pStyle w:val="TableParagraph"/>
              <w:spacing w:before="18" w:line="235" w:lineRule="auto"/>
              <w:ind w:left="79" w:right="131"/>
              <w:rPr>
                <w:rFonts w:asciiTheme="minorHAnsi" w:hAnsiTheme="minorHAnsi" w:cstheme="minorHAnsi"/>
                <w:color w:val="231F20"/>
              </w:rPr>
            </w:pPr>
            <w:r w:rsidRPr="00940BA9">
              <w:rPr>
                <w:rFonts w:asciiTheme="minorHAnsi" w:hAnsiTheme="minorHAnsi" w:cstheme="minorHAnsi"/>
                <w:color w:val="231F20"/>
              </w:rPr>
              <w:t xml:space="preserve">School data and children confident in swimming abilities. With the school being near open water such as </w:t>
            </w:r>
            <w:proofErr w:type="spellStart"/>
            <w:r w:rsidRPr="00940BA9">
              <w:rPr>
                <w:rFonts w:asciiTheme="minorHAnsi" w:hAnsiTheme="minorHAnsi" w:cstheme="minorHAnsi"/>
                <w:color w:val="231F20"/>
              </w:rPr>
              <w:t>Manvers</w:t>
            </w:r>
            <w:proofErr w:type="spellEnd"/>
            <w:r w:rsidRPr="00940BA9">
              <w:rPr>
                <w:rFonts w:asciiTheme="minorHAnsi" w:hAnsiTheme="minorHAnsi" w:cstheme="minorHAnsi"/>
                <w:color w:val="231F20"/>
              </w:rPr>
              <w:t xml:space="preserve"> and River Don, water safety is a key </w:t>
            </w:r>
            <w:r>
              <w:rPr>
                <w:rFonts w:asciiTheme="minorHAnsi" w:hAnsiTheme="minorHAnsi" w:cstheme="minorHAnsi"/>
                <w:color w:val="231F20"/>
              </w:rPr>
              <w:t xml:space="preserve">life </w:t>
            </w:r>
            <w:r w:rsidRPr="00940BA9">
              <w:rPr>
                <w:rFonts w:asciiTheme="minorHAnsi" w:hAnsiTheme="minorHAnsi" w:cstheme="minorHAnsi"/>
                <w:color w:val="231F20"/>
              </w:rPr>
              <w:t>skill for all children.</w:t>
            </w:r>
          </w:p>
          <w:p w14:paraId="4AB9485C" w14:textId="4119D826" w:rsidR="00F941AF" w:rsidRDefault="00F941AF">
            <w:pPr>
              <w:pStyle w:val="TableParagraph"/>
              <w:spacing w:before="18" w:line="235" w:lineRule="auto"/>
              <w:ind w:left="79" w:right="131"/>
              <w:rPr>
                <w:rFonts w:asciiTheme="minorHAnsi" w:hAnsiTheme="minorHAnsi" w:cstheme="minorHAnsi"/>
                <w:color w:val="231F20"/>
              </w:rPr>
            </w:pPr>
          </w:p>
          <w:p w14:paraId="178604C5" w14:textId="648B35A6" w:rsidR="00F941AF" w:rsidRDefault="00F941AF">
            <w:pPr>
              <w:pStyle w:val="TableParagraph"/>
              <w:spacing w:before="18" w:line="235" w:lineRule="auto"/>
              <w:ind w:left="79" w:right="131"/>
              <w:rPr>
                <w:rFonts w:asciiTheme="minorHAnsi" w:hAnsiTheme="minorHAnsi" w:cstheme="minorHAnsi"/>
                <w:color w:val="231F20"/>
              </w:rPr>
            </w:pPr>
            <w:r>
              <w:rPr>
                <w:rFonts w:asciiTheme="minorHAnsi" w:hAnsiTheme="minorHAnsi" w:cstheme="minorHAnsi"/>
                <w:color w:val="231F20"/>
              </w:rPr>
              <w:t>Enables all children to look smart in PE uniform and all the same consistently across the whole school.</w:t>
            </w:r>
          </w:p>
          <w:p w14:paraId="4B960542" w14:textId="55549AA7" w:rsidR="00F941AF" w:rsidRDefault="00F941AF">
            <w:pPr>
              <w:pStyle w:val="TableParagraph"/>
              <w:spacing w:before="18" w:line="235" w:lineRule="auto"/>
              <w:ind w:left="79" w:right="131"/>
              <w:rPr>
                <w:rFonts w:asciiTheme="minorHAnsi" w:hAnsiTheme="minorHAnsi" w:cstheme="minorHAnsi"/>
                <w:color w:val="231F20"/>
              </w:rPr>
            </w:pPr>
          </w:p>
          <w:p w14:paraId="29BDE52A" w14:textId="2CFC6DED" w:rsidR="00F941AF" w:rsidRDefault="00F941AF">
            <w:pPr>
              <w:pStyle w:val="TableParagraph"/>
              <w:spacing w:before="18" w:line="235" w:lineRule="auto"/>
              <w:ind w:left="79" w:right="131"/>
              <w:rPr>
                <w:rFonts w:asciiTheme="minorHAnsi" w:hAnsiTheme="minorHAnsi" w:cstheme="minorHAnsi"/>
                <w:color w:val="231F20"/>
              </w:rPr>
            </w:pPr>
            <w:r>
              <w:rPr>
                <w:rFonts w:asciiTheme="minorHAnsi" w:hAnsiTheme="minorHAnsi" w:cstheme="minorHAnsi"/>
                <w:color w:val="231F20"/>
              </w:rPr>
              <w:t>Children can access the sensory room when needed for break out space, calming environment for the children and staff</w:t>
            </w:r>
            <w:r w:rsidR="005330AE">
              <w:rPr>
                <w:rFonts w:asciiTheme="minorHAnsi" w:hAnsiTheme="minorHAnsi" w:cstheme="minorHAnsi"/>
                <w:color w:val="231F20"/>
              </w:rPr>
              <w:t xml:space="preserve"> as one to ones</w:t>
            </w:r>
            <w:r>
              <w:rPr>
                <w:rFonts w:asciiTheme="minorHAnsi" w:hAnsiTheme="minorHAnsi" w:cstheme="minorHAnsi"/>
                <w:color w:val="231F20"/>
              </w:rPr>
              <w:t>.</w:t>
            </w:r>
          </w:p>
          <w:p w14:paraId="40E4F121" w14:textId="77777777" w:rsidR="002F7FEA" w:rsidRDefault="002F7FEA">
            <w:pPr>
              <w:pStyle w:val="TableParagraph"/>
              <w:spacing w:before="18" w:line="235" w:lineRule="auto"/>
              <w:ind w:left="79" w:right="131"/>
              <w:rPr>
                <w:rFonts w:asciiTheme="minorHAnsi" w:hAnsiTheme="minorHAnsi" w:cstheme="minorHAnsi"/>
                <w:color w:val="231F20"/>
              </w:rPr>
            </w:pPr>
          </w:p>
          <w:p w14:paraId="57FDF7B9" w14:textId="36759D34" w:rsidR="002F7FEA" w:rsidRPr="00940BA9" w:rsidRDefault="002F7FEA" w:rsidP="002F7FEA">
            <w:pPr>
              <w:pStyle w:val="TableParagraph"/>
              <w:spacing w:before="18" w:line="235" w:lineRule="auto"/>
              <w:ind w:left="0" w:right="131"/>
              <w:rPr>
                <w:rFonts w:asciiTheme="minorHAnsi" w:hAnsiTheme="minorHAnsi" w:cstheme="minorHAnsi"/>
                <w:color w:val="231F20"/>
              </w:rPr>
            </w:pPr>
          </w:p>
        </w:tc>
        <w:tc>
          <w:tcPr>
            <w:tcW w:w="1984" w:type="dxa"/>
          </w:tcPr>
          <w:p w14:paraId="45155BE8" w14:textId="42F2619E" w:rsidR="00AF735A" w:rsidRDefault="000F5044" w:rsidP="000F5044">
            <w:pPr>
              <w:rPr>
                <w:b/>
                <w:color w:val="231F20"/>
                <w:sz w:val="28"/>
              </w:rPr>
            </w:pPr>
            <w:r w:rsidRPr="000F5044">
              <w:rPr>
                <w:b/>
                <w:noProof/>
                <w:color w:val="231F20"/>
                <w:sz w:val="28"/>
                <w:lang w:val="en-GB" w:eastAsia="en-GB"/>
              </w:rPr>
              <mc:AlternateContent>
                <mc:Choice Requires="wps">
                  <w:drawing>
                    <wp:anchor distT="45720" distB="45720" distL="114300" distR="114300" simplePos="0" relativeHeight="487591936" behindDoc="0" locked="0" layoutInCell="1" allowOverlap="1" wp14:anchorId="6797D35F" wp14:editId="57DA2078">
                      <wp:simplePos x="0" y="0"/>
                      <wp:positionH relativeFrom="column">
                        <wp:posOffset>-393065</wp:posOffset>
                      </wp:positionH>
                      <wp:positionV relativeFrom="paragraph">
                        <wp:posOffset>1174115</wp:posOffset>
                      </wp:positionV>
                      <wp:extent cx="2209800" cy="1404620"/>
                      <wp:effectExtent l="8572" t="0" r="8573" b="8572"/>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209800" cy="1404620"/>
                              </a:xfrm>
                              <a:prstGeom prst="rect">
                                <a:avLst/>
                              </a:prstGeom>
                              <a:solidFill>
                                <a:srgbClr val="FFFFFF"/>
                              </a:solidFill>
                              <a:ln w="9525">
                                <a:noFill/>
                                <a:miter lim="800000"/>
                                <a:headEnd/>
                                <a:tailEnd/>
                              </a:ln>
                            </wps:spPr>
                            <wps:txbx>
                              <w:txbxContent>
                                <w:p w14:paraId="518353D2" w14:textId="4934C8AC" w:rsidR="000F5044" w:rsidRPr="000F5044" w:rsidRDefault="000F5044" w:rsidP="000F5044">
                                  <w:pPr>
                                    <w:rPr>
                                      <w:rFonts w:asciiTheme="minorHAnsi" w:hAnsiTheme="minorHAnsi" w:cstheme="minorHAnsi"/>
                                      <w:sz w:val="20"/>
                                      <w:szCs w:val="20"/>
                                    </w:rPr>
                                  </w:pPr>
                                  <w:r>
                                    <w:rPr>
                                      <w:rFonts w:asciiTheme="minorHAnsi" w:hAnsiTheme="minorHAnsi" w:cstheme="minorHAnsi"/>
                                      <w:b/>
                                      <w:sz w:val="20"/>
                                      <w:szCs w:val="20"/>
                                      <w:u w:val="single"/>
                                    </w:rPr>
                                    <w:t xml:space="preserve">Key </w:t>
                                  </w:r>
                                  <w:r w:rsidRPr="000F5044">
                                    <w:rPr>
                                      <w:rFonts w:asciiTheme="minorHAnsi" w:hAnsiTheme="minorHAnsi" w:cstheme="minorHAnsi"/>
                                      <w:b/>
                                      <w:sz w:val="20"/>
                                      <w:szCs w:val="20"/>
                                      <w:u w:val="single"/>
                                    </w:rPr>
                                    <w:t xml:space="preserve">Indicator 1- </w:t>
                                  </w:r>
                                  <w:r w:rsidRPr="000F5044">
                                    <w:rPr>
                                      <w:rFonts w:asciiTheme="minorHAnsi" w:hAnsiTheme="minorHAnsi" w:cstheme="minorHAnsi"/>
                                      <w:sz w:val="20"/>
                                      <w:szCs w:val="20"/>
                                    </w:rPr>
                                    <w:t>The</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engagement</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u w:val="single" w:color="00B9F2"/>
                                    </w:rPr>
                                    <w:t>all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pupils</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in</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regular</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physical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activity</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Chief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Medical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Officers</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guidelines</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recommend</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that</w:t>
                                  </w:r>
                                  <w:r w:rsidRPr="000F5044">
                                    <w:rPr>
                                      <w:rFonts w:asciiTheme="minorHAnsi" w:hAnsiTheme="minorHAnsi" w:cstheme="minorHAnsi"/>
                                      <w:spacing w:val="-52"/>
                                      <w:sz w:val="20"/>
                                      <w:szCs w:val="20"/>
                                    </w:rPr>
                                    <w:t xml:space="preserve"> </w:t>
                                  </w:r>
                                  <w:r w:rsidRPr="000F5044">
                                    <w:rPr>
                                      <w:rFonts w:asciiTheme="minorHAnsi" w:hAnsiTheme="minorHAnsi" w:cstheme="minorHAnsi"/>
                                      <w:sz w:val="20"/>
                                      <w:szCs w:val="20"/>
                                    </w:rPr>
                                    <w:t>primary</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pupils</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undertake</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at</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least</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30 minutes</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physical</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activity</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a</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day</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in</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z w:val="20"/>
                                      <w:szCs w:val="20"/>
                                    </w:rPr>
                                    <w:t>.</w:t>
                                  </w:r>
                                </w:p>
                                <w:p w14:paraId="6358FBB0" w14:textId="3FE1BB11" w:rsidR="000F5044" w:rsidRPr="000F5044" w:rsidRDefault="000F504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797D35F" id="Text Box 2" o:spid="_x0000_s1030" type="#_x0000_t202" style="position:absolute;margin-left:-30.95pt;margin-top:92.45pt;width:174pt;height:110.6pt;rotation:-90;z-index:487591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" stroked="f">
                      <v:textbox style="mso-fit-shape-to-text:t">
                        <w:txbxContent>
                          <w:p w14:paraId="518353D2" w14:textId="4934C8AC" w:rsidR="000F5044" w:rsidRPr="000F5044" w:rsidRDefault="000F5044" w:rsidP="000F5044">
                            <w:pPr>
                              <w:rPr>
                                <w:rFonts w:asciiTheme="minorHAnsi" w:hAnsiTheme="minorHAnsi" w:cstheme="minorHAnsi"/>
                                <w:sz w:val="20"/>
                                <w:szCs w:val="20"/>
                              </w:rPr>
                            </w:pPr>
                            <w:r>
                              <w:rPr>
                                <w:rFonts w:asciiTheme="minorHAnsi" w:hAnsiTheme="minorHAnsi" w:cstheme="minorHAnsi"/>
                                <w:b/>
                                <w:sz w:val="20"/>
                                <w:szCs w:val="20"/>
                                <w:u w:val="single"/>
                              </w:rPr>
                              <w:t xml:space="preserve">Key </w:t>
                            </w:r>
                            <w:r w:rsidRPr="000F5044">
                              <w:rPr>
                                <w:rFonts w:asciiTheme="minorHAnsi" w:hAnsiTheme="minorHAnsi" w:cstheme="minorHAnsi"/>
                                <w:b/>
                                <w:sz w:val="20"/>
                                <w:szCs w:val="20"/>
                                <w:u w:val="single"/>
                              </w:rPr>
                              <w:t xml:space="preserve">Indicator 1- </w:t>
                            </w:r>
                            <w:r w:rsidRPr="000F5044">
                              <w:rPr>
                                <w:rFonts w:asciiTheme="minorHAnsi" w:hAnsiTheme="minorHAnsi" w:cstheme="minorHAnsi"/>
                                <w:sz w:val="20"/>
                                <w:szCs w:val="20"/>
                              </w:rPr>
                              <w:t>The</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engagement</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u w:val="single" w:color="00B9F2"/>
                              </w:rPr>
                              <w:t>all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pupils</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in</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regular</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physical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activity</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Chief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Medical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Officers</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guidelines</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recommend</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that</w:t>
                            </w:r>
                            <w:r w:rsidRPr="000F5044">
                              <w:rPr>
                                <w:rFonts w:asciiTheme="minorHAnsi" w:hAnsiTheme="minorHAnsi" w:cstheme="minorHAnsi"/>
                                <w:spacing w:val="-52"/>
                                <w:sz w:val="20"/>
                                <w:szCs w:val="20"/>
                              </w:rPr>
                              <w:t xml:space="preserve"> </w:t>
                            </w:r>
                            <w:r w:rsidRPr="000F5044">
                              <w:rPr>
                                <w:rFonts w:asciiTheme="minorHAnsi" w:hAnsiTheme="minorHAnsi" w:cstheme="minorHAnsi"/>
                                <w:sz w:val="20"/>
                                <w:szCs w:val="20"/>
                              </w:rPr>
                              <w:t>primary</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pupils</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undertake</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at</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least</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30 minutes</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physical</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activity</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a</w:t>
                            </w:r>
                            <w:r w:rsidRPr="000F5044">
                              <w:rPr>
                                <w:rFonts w:asciiTheme="minorHAnsi" w:hAnsiTheme="minorHAnsi" w:cstheme="minorHAnsi"/>
                                <w:spacing w:val="-2"/>
                                <w:sz w:val="20"/>
                                <w:szCs w:val="20"/>
                              </w:rPr>
                              <w:t xml:space="preserve"> </w:t>
                            </w:r>
                            <w:r w:rsidRPr="000F5044">
                              <w:rPr>
                                <w:rFonts w:asciiTheme="minorHAnsi" w:hAnsiTheme="minorHAnsi" w:cstheme="minorHAnsi"/>
                                <w:sz w:val="20"/>
                                <w:szCs w:val="20"/>
                              </w:rPr>
                              <w:t>day</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in</w:t>
                            </w:r>
                            <w:r w:rsidRPr="000F5044">
                              <w:rPr>
                                <w:rFonts w:asciiTheme="minorHAnsi" w:hAnsiTheme="minorHAnsi" w:cstheme="minorHAnsi"/>
                                <w:spacing w:val="-1"/>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z w:val="20"/>
                                <w:szCs w:val="20"/>
                              </w:rPr>
                              <w:t>.</w:t>
                            </w:r>
                          </w:p>
                          <w:p w14:paraId="6358FBB0" w14:textId="3FE1BB11" w:rsidR="000F5044" w:rsidRPr="000F5044" w:rsidRDefault="000F5044"/>
                        </w:txbxContent>
                      </v:textbox>
                      <w10:wrap type="square"/>
                    </v:shape>
                  </w:pict>
                </mc:Fallback>
              </mc:AlternateContent>
            </w:r>
          </w:p>
        </w:tc>
        <w:tc>
          <w:tcPr>
            <w:tcW w:w="3287" w:type="dxa"/>
          </w:tcPr>
          <w:p w14:paraId="650C5A71" w14:textId="26D4E08B" w:rsidR="00940BA9" w:rsidRDefault="00940BA9" w:rsidP="00940BA9">
            <w:pPr>
              <w:rPr>
                <w:rFonts w:asciiTheme="minorHAnsi" w:hAnsiTheme="minorHAnsi" w:cstheme="minorHAnsi"/>
                <w:bCs/>
              </w:rPr>
            </w:pPr>
            <w:r w:rsidRPr="00A41CE1">
              <w:rPr>
                <w:rFonts w:asciiTheme="minorHAnsi" w:hAnsiTheme="minorHAnsi" w:cstheme="minorHAnsi"/>
                <w:bCs/>
              </w:rPr>
              <w:t>Ensure that all our children in the class we take swimming, can all swim to a standard that will ensure that they are safe around open water and if possible, pass the NC standard. Children also access the local swimming pool for own swimming sessions either for lessons or family sessions.</w:t>
            </w:r>
          </w:p>
          <w:p w14:paraId="4FB7051E" w14:textId="3B4C3AD2" w:rsidR="00581A13" w:rsidRDefault="00581A13" w:rsidP="00940BA9">
            <w:pPr>
              <w:rPr>
                <w:rFonts w:asciiTheme="minorHAnsi" w:hAnsiTheme="minorHAnsi" w:cstheme="minorHAnsi"/>
                <w:bCs/>
              </w:rPr>
            </w:pPr>
          </w:p>
          <w:p w14:paraId="2B2B2A57" w14:textId="77777777" w:rsidR="00581A13" w:rsidRPr="00A41CE1" w:rsidRDefault="00581A13" w:rsidP="00581A13">
            <w:pPr>
              <w:rPr>
                <w:rFonts w:asciiTheme="minorHAnsi" w:hAnsiTheme="minorHAnsi" w:cstheme="minorHAnsi"/>
              </w:rPr>
            </w:pPr>
            <w:r w:rsidRPr="00A41CE1">
              <w:rPr>
                <w:rFonts w:asciiTheme="minorHAnsi" w:hAnsiTheme="minorHAnsi" w:cstheme="minorHAnsi"/>
                <w:bCs/>
              </w:rPr>
              <w:t>All children at BJA now have a PE kit, from FS1 to Year 6, that they wear in their PE lesson. All children are dressed the same in the ACET PE kit, black and gold rugby top or plain white/yellow and black shorts, demonstrating high expectations expected in PE and role models for each other.</w:t>
            </w:r>
          </w:p>
          <w:p w14:paraId="76796BD8" w14:textId="32042299" w:rsidR="00581A13" w:rsidRDefault="00581A13" w:rsidP="00940BA9">
            <w:pPr>
              <w:rPr>
                <w:rFonts w:asciiTheme="minorHAnsi" w:hAnsiTheme="minorHAnsi" w:cstheme="minorHAnsi"/>
              </w:rPr>
            </w:pPr>
          </w:p>
          <w:p w14:paraId="63B01D00" w14:textId="3A4F0F6F" w:rsidR="00581A13" w:rsidRPr="00A41CE1" w:rsidRDefault="00581A13" w:rsidP="00940BA9">
            <w:pPr>
              <w:rPr>
                <w:rFonts w:asciiTheme="minorHAnsi" w:hAnsiTheme="minorHAnsi" w:cstheme="minorHAnsi"/>
              </w:rPr>
            </w:pPr>
            <w:r>
              <w:rPr>
                <w:rFonts w:asciiTheme="minorHAnsi" w:hAnsiTheme="minorHAnsi" w:cstheme="minorHAnsi"/>
              </w:rPr>
              <w:t xml:space="preserve">Our sensory room is kitted out with new furniture and </w:t>
            </w:r>
            <w:r w:rsidR="002F7FEA">
              <w:rPr>
                <w:rFonts w:asciiTheme="minorHAnsi" w:hAnsiTheme="minorHAnsi" w:cstheme="minorHAnsi"/>
              </w:rPr>
              <w:t>equipment for children to use when needed for break outs and sensory breaks.</w:t>
            </w:r>
          </w:p>
          <w:p w14:paraId="5F73BC1B" w14:textId="77777777" w:rsidR="00AF735A" w:rsidRDefault="00AF735A">
            <w:pPr>
              <w:pStyle w:val="TableParagraph"/>
              <w:spacing w:before="18" w:line="235" w:lineRule="auto"/>
              <w:ind w:left="79"/>
              <w:rPr>
                <w:b/>
                <w:color w:val="231F20"/>
                <w:sz w:val="28"/>
              </w:rPr>
            </w:pPr>
          </w:p>
        </w:tc>
        <w:tc>
          <w:tcPr>
            <w:tcW w:w="2702" w:type="dxa"/>
          </w:tcPr>
          <w:p w14:paraId="28EE0E58" w14:textId="77777777" w:rsidR="00AF735A" w:rsidRPr="00940BA9" w:rsidRDefault="00940BA9">
            <w:pPr>
              <w:pStyle w:val="TableParagraph"/>
              <w:spacing w:before="18" w:line="235" w:lineRule="auto"/>
              <w:ind w:left="79" w:right="93"/>
              <w:rPr>
                <w:rFonts w:asciiTheme="minorHAnsi" w:hAnsiTheme="minorHAnsi" w:cstheme="minorHAnsi"/>
                <w:color w:val="231F20"/>
              </w:rPr>
            </w:pPr>
            <w:r w:rsidRPr="00940BA9">
              <w:rPr>
                <w:rFonts w:asciiTheme="minorHAnsi" w:hAnsiTheme="minorHAnsi" w:cstheme="minorHAnsi"/>
                <w:color w:val="231F20"/>
              </w:rPr>
              <w:t>£7200</w:t>
            </w:r>
          </w:p>
          <w:p w14:paraId="54F6B27A" w14:textId="77777777" w:rsidR="00940BA9" w:rsidRPr="00940BA9" w:rsidRDefault="00940BA9">
            <w:pPr>
              <w:pStyle w:val="TableParagraph"/>
              <w:spacing w:before="18" w:line="235" w:lineRule="auto"/>
              <w:ind w:left="79" w:right="93"/>
              <w:rPr>
                <w:rFonts w:asciiTheme="minorHAnsi" w:hAnsiTheme="minorHAnsi" w:cstheme="minorHAnsi"/>
                <w:color w:val="231F20"/>
              </w:rPr>
            </w:pPr>
            <w:r w:rsidRPr="00940BA9">
              <w:rPr>
                <w:rFonts w:asciiTheme="minorHAnsi" w:hAnsiTheme="minorHAnsi" w:cstheme="minorHAnsi"/>
                <w:color w:val="231F20"/>
              </w:rPr>
              <w:t>£200</w:t>
            </w:r>
          </w:p>
          <w:p w14:paraId="76043611" w14:textId="580E43A5" w:rsidR="00940BA9" w:rsidRDefault="00940BA9">
            <w:pPr>
              <w:pStyle w:val="TableParagraph"/>
              <w:spacing w:before="18" w:line="235" w:lineRule="auto"/>
              <w:ind w:left="79" w:right="93"/>
              <w:rPr>
                <w:b/>
                <w:color w:val="231F20"/>
                <w:sz w:val="28"/>
              </w:rPr>
            </w:pPr>
            <w:r w:rsidRPr="00940BA9">
              <w:rPr>
                <w:rFonts w:asciiTheme="minorHAnsi" w:hAnsiTheme="minorHAnsi" w:cstheme="minorHAnsi"/>
                <w:color w:val="231F20"/>
              </w:rPr>
              <w:t>£500</w:t>
            </w:r>
          </w:p>
        </w:tc>
      </w:tr>
      <w:tr w:rsidR="000F5044" w14:paraId="78FE5ABF" w14:textId="77777777" w:rsidTr="000F5044">
        <w:trPr>
          <w:trHeight w:val="1103"/>
        </w:trPr>
        <w:tc>
          <w:tcPr>
            <w:tcW w:w="2568" w:type="dxa"/>
          </w:tcPr>
          <w:p w14:paraId="4B47415B" w14:textId="77777777" w:rsidR="000F5044" w:rsidRPr="00E715A9" w:rsidRDefault="002F7FEA" w:rsidP="00AF735A">
            <w:pPr>
              <w:pStyle w:val="TableParagraph"/>
              <w:spacing w:before="18" w:line="235" w:lineRule="auto"/>
              <w:ind w:right="162"/>
              <w:rPr>
                <w:rFonts w:asciiTheme="minorHAnsi" w:hAnsiTheme="minorHAnsi" w:cstheme="minorHAnsi"/>
                <w:color w:val="231F20"/>
              </w:rPr>
            </w:pPr>
            <w:r w:rsidRPr="00E715A9">
              <w:rPr>
                <w:rFonts w:asciiTheme="minorHAnsi" w:hAnsiTheme="minorHAnsi" w:cstheme="minorHAnsi"/>
                <w:color w:val="231F20"/>
              </w:rPr>
              <w:t xml:space="preserve">Cross curricular workshops – broaden the curriculum through active workshops that link with curriculum topics and cultural differences </w:t>
            </w:r>
          </w:p>
          <w:p w14:paraId="1A4A3A05" w14:textId="77777777" w:rsidR="002F7FEA" w:rsidRPr="00E715A9" w:rsidRDefault="002F7FEA" w:rsidP="00AF735A">
            <w:pPr>
              <w:pStyle w:val="TableParagraph"/>
              <w:spacing w:before="18" w:line="235" w:lineRule="auto"/>
              <w:ind w:right="162"/>
              <w:rPr>
                <w:rFonts w:asciiTheme="minorHAnsi" w:hAnsiTheme="minorHAnsi" w:cstheme="minorHAnsi"/>
                <w:color w:val="231F20"/>
              </w:rPr>
            </w:pPr>
          </w:p>
          <w:p w14:paraId="6611A68C" w14:textId="77777777" w:rsidR="002F7FEA" w:rsidRPr="00E715A9" w:rsidRDefault="002F7FEA" w:rsidP="00AF735A">
            <w:pPr>
              <w:pStyle w:val="TableParagraph"/>
              <w:spacing w:before="18" w:line="235" w:lineRule="auto"/>
              <w:ind w:right="162"/>
              <w:rPr>
                <w:rFonts w:asciiTheme="minorHAnsi" w:hAnsiTheme="minorHAnsi" w:cstheme="minorHAnsi"/>
                <w:color w:val="231F20"/>
              </w:rPr>
            </w:pPr>
            <w:proofErr w:type="spellStart"/>
            <w:r w:rsidRPr="00E715A9">
              <w:rPr>
                <w:rFonts w:asciiTheme="minorHAnsi" w:hAnsiTheme="minorHAnsi" w:cstheme="minorHAnsi"/>
                <w:color w:val="231F20"/>
              </w:rPr>
              <w:t>Rotherham</w:t>
            </w:r>
            <w:proofErr w:type="spellEnd"/>
            <w:r w:rsidRPr="00E715A9">
              <w:rPr>
                <w:rFonts w:asciiTheme="minorHAnsi" w:hAnsiTheme="minorHAnsi" w:cstheme="minorHAnsi"/>
                <w:color w:val="231F20"/>
              </w:rPr>
              <w:t xml:space="preserve"> United package</w:t>
            </w:r>
          </w:p>
          <w:p w14:paraId="0674A39A" w14:textId="77777777" w:rsidR="002F7FEA" w:rsidRPr="00E715A9" w:rsidRDefault="002F7FEA" w:rsidP="00AF735A">
            <w:pPr>
              <w:pStyle w:val="TableParagraph"/>
              <w:spacing w:before="18" w:line="235" w:lineRule="auto"/>
              <w:ind w:right="162"/>
              <w:rPr>
                <w:rFonts w:asciiTheme="minorHAnsi" w:hAnsiTheme="minorHAnsi" w:cstheme="minorHAnsi"/>
                <w:color w:val="231F20"/>
              </w:rPr>
            </w:pPr>
          </w:p>
          <w:p w14:paraId="56B769AE" w14:textId="78558A93" w:rsidR="002F7FEA" w:rsidRDefault="00E715A9" w:rsidP="00AF735A">
            <w:pPr>
              <w:pStyle w:val="TableParagraph"/>
              <w:spacing w:before="18" w:line="235" w:lineRule="auto"/>
              <w:ind w:right="162"/>
              <w:rPr>
                <w:b/>
                <w:color w:val="231F20"/>
                <w:sz w:val="28"/>
              </w:rPr>
            </w:pPr>
            <w:r w:rsidRPr="00E715A9">
              <w:rPr>
                <w:rFonts w:asciiTheme="minorHAnsi" w:hAnsiTheme="minorHAnsi" w:cstheme="minorHAnsi"/>
                <w:color w:val="231F20"/>
              </w:rPr>
              <w:t xml:space="preserve">SMSAs leading active lunch times – sports </w:t>
            </w:r>
            <w:r w:rsidRPr="00E715A9">
              <w:rPr>
                <w:rFonts w:asciiTheme="minorHAnsi" w:hAnsiTheme="minorHAnsi" w:cstheme="minorHAnsi"/>
                <w:color w:val="231F20"/>
              </w:rPr>
              <w:lastRenderedPageBreak/>
              <w:t>leaders role alongside</w:t>
            </w:r>
            <w:r>
              <w:rPr>
                <w:b/>
                <w:color w:val="231F20"/>
                <w:sz w:val="28"/>
              </w:rPr>
              <w:t xml:space="preserve"> </w:t>
            </w:r>
          </w:p>
        </w:tc>
        <w:tc>
          <w:tcPr>
            <w:tcW w:w="4877" w:type="dxa"/>
          </w:tcPr>
          <w:p w14:paraId="5904C5BA" w14:textId="77777777" w:rsidR="000F5044" w:rsidRDefault="005330AE">
            <w:pPr>
              <w:pStyle w:val="TableParagraph"/>
              <w:spacing w:before="18" w:line="235" w:lineRule="auto"/>
              <w:ind w:left="79" w:right="131"/>
              <w:rPr>
                <w:rFonts w:asciiTheme="minorHAnsi" w:hAnsiTheme="minorHAnsi" w:cstheme="minorHAnsi"/>
                <w:color w:val="231F20"/>
              </w:rPr>
            </w:pPr>
            <w:r w:rsidRPr="005330AE">
              <w:rPr>
                <w:rFonts w:asciiTheme="minorHAnsi" w:hAnsiTheme="minorHAnsi" w:cstheme="minorHAnsi"/>
                <w:color w:val="231F20"/>
              </w:rPr>
              <w:lastRenderedPageBreak/>
              <w:t>Whole school development, provides new and different opportunities based on real events taking place and includes cross curricular links to subjects and cultural differences. Ties in well to British Values and personal development.</w:t>
            </w:r>
          </w:p>
          <w:p w14:paraId="16FD9F17" w14:textId="77777777" w:rsidR="005330AE" w:rsidRDefault="005330AE">
            <w:pPr>
              <w:pStyle w:val="TableParagraph"/>
              <w:spacing w:before="18" w:line="235" w:lineRule="auto"/>
              <w:ind w:left="79" w:right="131"/>
              <w:rPr>
                <w:rFonts w:asciiTheme="minorHAnsi" w:hAnsiTheme="minorHAnsi" w:cstheme="minorHAnsi"/>
                <w:color w:val="231F20"/>
              </w:rPr>
            </w:pPr>
            <w:r>
              <w:rPr>
                <w:rFonts w:asciiTheme="minorHAnsi" w:hAnsiTheme="minorHAnsi" w:cstheme="minorHAnsi"/>
                <w:color w:val="231F20"/>
              </w:rPr>
              <w:t xml:space="preserve">Outside local community links. Provides opportunities for the whole school linked to PE and further aspects such as; healthy and active lifestyle, personal development, cultural capital, British Values, reading, writing and </w:t>
            </w:r>
            <w:proofErr w:type="spellStart"/>
            <w:r>
              <w:rPr>
                <w:rFonts w:asciiTheme="minorHAnsi" w:hAnsiTheme="minorHAnsi" w:cstheme="minorHAnsi"/>
                <w:color w:val="231F20"/>
              </w:rPr>
              <w:t>maths</w:t>
            </w:r>
            <w:proofErr w:type="spellEnd"/>
            <w:r>
              <w:rPr>
                <w:rFonts w:asciiTheme="minorHAnsi" w:hAnsiTheme="minorHAnsi" w:cstheme="minorHAnsi"/>
                <w:color w:val="231F20"/>
              </w:rPr>
              <w:t xml:space="preserve"> intervention work, RSHE and competition.</w:t>
            </w:r>
          </w:p>
          <w:p w14:paraId="443AABF6" w14:textId="77777777" w:rsidR="005330AE" w:rsidRDefault="005330AE">
            <w:pPr>
              <w:pStyle w:val="TableParagraph"/>
              <w:spacing w:before="18" w:line="235" w:lineRule="auto"/>
              <w:ind w:left="79" w:right="131"/>
              <w:rPr>
                <w:rFonts w:asciiTheme="minorHAnsi" w:hAnsiTheme="minorHAnsi" w:cstheme="minorHAnsi"/>
                <w:color w:val="231F20"/>
              </w:rPr>
            </w:pPr>
          </w:p>
          <w:p w14:paraId="555E145F" w14:textId="47FD02C9" w:rsidR="005330AE" w:rsidRPr="005330AE" w:rsidRDefault="005330AE">
            <w:pPr>
              <w:pStyle w:val="TableParagraph"/>
              <w:spacing w:before="18" w:line="235" w:lineRule="auto"/>
              <w:ind w:left="79" w:right="131"/>
              <w:rPr>
                <w:rFonts w:asciiTheme="minorHAnsi" w:hAnsiTheme="minorHAnsi" w:cstheme="minorHAnsi"/>
                <w:color w:val="231F20"/>
              </w:rPr>
            </w:pPr>
            <w:r>
              <w:rPr>
                <w:rFonts w:asciiTheme="minorHAnsi" w:hAnsiTheme="minorHAnsi" w:cstheme="minorHAnsi"/>
                <w:color w:val="231F20"/>
              </w:rPr>
              <w:t xml:space="preserve">Sports leadership affiliation enables children in Year </w:t>
            </w:r>
            <w:r>
              <w:rPr>
                <w:rFonts w:asciiTheme="minorHAnsi" w:hAnsiTheme="minorHAnsi" w:cstheme="minorHAnsi"/>
                <w:color w:val="231F20"/>
              </w:rPr>
              <w:lastRenderedPageBreak/>
              <w:t>6 to become role models and helps support the transition to secondary school.</w:t>
            </w:r>
            <w:r w:rsidR="009B3151">
              <w:rPr>
                <w:rFonts w:asciiTheme="minorHAnsi" w:hAnsiTheme="minorHAnsi" w:cstheme="minorHAnsi"/>
                <w:color w:val="231F20"/>
              </w:rPr>
              <w:t xml:space="preserve"> Demonstrates good practice to all the other children in the school.</w:t>
            </w:r>
          </w:p>
        </w:tc>
        <w:tc>
          <w:tcPr>
            <w:tcW w:w="1984" w:type="dxa"/>
          </w:tcPr>
          <w:p w14:paraId="387A5439" w14:textId="0D192399" w:rsidR="000F5044" w:rsidRDefault="000F5044" w:rsidP="000F5044">
            <w:pPr>
              <w:rPr>
                <w:b/>
                <w:noProof/>
                <w:color w:val="231F20"/>
                <w:sz w:val="28"/>
                <w:lang w:val="en-GB" w:eastAsia="en-GB"/>
              </w:rPr>
            </w:pPr>
          </w:p>
          <w:p w14:paraId="114C92DD" w14:textId="735FEA14" w:rsidR="000F5044" w:rsidRDefault="000F5044" w:rsidP="000F5044">
            <w:pPr>
              <w:rPr>
                <w:b/>
                <w:noProof/>
                <w:color w:val="231F20"/>
                <w:sz w:val="28"/>
                <w:lang w:val="en-GB" w:eastAsia="en-GB"/>
              </w:rPr>
            </w:pPr>
          </w:p>
          <w:p w14:paraId="15406A63" w14:textId="18776792" w:rsidR="000F5044" w:rsidRPr="000F5044" w:rsidRDefault="001F55EB" w:rsidP="000F5044">
            <w:pPr>
              <w:rPr>
                <w:b/>
                <w:noProof/>
                <w:color w:val="231F20"/>
                <w:sz w:val="28"/>
                <w:lang w:val="en-GB" w:eastAsia="en-GB"/>
              </w:rPr>
            </w:pPr>
            <w:r w:rsidRPr="000F5044">
              <w:rPr>
                <w:b/>
                <w:noProof/>
                <w:color w:val="231F20"/>
                <w:sz w:val="28"/>
                <w:lang w:val="en-GB" w:eastAsia="en-GB"/>
              </w:rPr>
              <w:lastRenderedPageBreak/>
              <mc:AlternateContent>
                <mc:Choice Requires="wps">
                  <w:drawing>
                    <wp:anchor distT="45720" distB="45720" distL="114300" distR="114300" simplePos="0" relativeHeight="487593984" behindDoc="0" locked="0" layoutInCell="1" allowOverlap="1" wp14:anchorId="5ABFE67B" wp14:editId="6CB5520F">
                      <wp:simplePos x="0" y="0"/>
                      <wp:positionH relativeFrom="column">
                        <wp:posOffset>-40005</wp:posOffset>
                      </wp:positionH>
                      <wp:positionV relativeFrom="paragraph">
                        <wp:posOffset>1090295</wp:posOffset>
                      </wp:positionV>
                      <wp:extent cx="1769745" cy="1404620"/>
                      <wp:effectExtent l="1270" t="0" r="3175" b="31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769745" cy="1404620"/>
                              </a:xfrm>
                              <a:prstGeom prst="rect">
                                <a:avLst/>
                              </a:prstGeom>
                              <a:solidFill>
                                <a:srgbClr val="FFFFFF"/>
                              </a:solidFill>
                              <a:ln w="9525">
                                <a:noFill/>
                                <a:miter lim="800000"/>
                                <a:headEnd/>
                                <a:tailEnd/>
                              </a:ln>
                            </wps:spPr>
                            <wps:txbx>
                              <w:txbxContent>
                                <w:p w14:paraId="4D318CFD" w14:textId="3345E074" w:rsidR="000F5044" w:rsidRPr="000F5044" w:rsidRDefault="000F5044" w:rsidP="000F5044">
                                  <w:pPr>
                                    <w:rPr>
                                      <w:rFonts w:asciiTheme="minorHAnsi" w:hAnsiTheme="minorHAnsi" w:cstheme="minorHAnsi"/>
                                      <w:b/>
                                      <w:sz w:val="20"/>
                                      <w:szCs w:val="20"/>
                                      <w:u w:val="single"/>
                                    </w:rPr>
                                  </w:pPr>
                                  <w:r w:rsidRPr="000F5044">
                                    <w:rPr>
                                      <w:rFonts w:asciiTheme="minorHAnsi" w:hAnsiTheme="minorHAnsi" w:cstheme="minorHAnsi"/>
                                      <w:b/>
                                      <w:sz w:val="20"/>
                                      <w:szCs w:val="20"/>
                                      <w:u w:val="single"/>
                                    </w:rPr>
                                    <w:t xml:space="preserve">Key </w:t>
                                  </w:r>
                                  <w:r w:rsidRPr="000F5044">
                                    <w:rPr>
                                      <w:rFonts w:asciiTheme="minorHAnsi" w:hAnsiTheme="minorHAnsi" w:cstheme="minorHAnsi"/>
                                      <w:b/>
                                      <w:sz w:val="20"/>
                                      <w:szCs w:val="20"/>
                                      <w:u w:val="single"/>
                                    </w:rPr>
                                    <w:t xml:space="preserve">Indicator 2- </w:t>
                                  </w:r>
                                  <w:r w:rsidRPr="000F5044">
                                    <w:rPr>
                                      <w:rFonts w:asciiTheme="minorHAnsi" w:hAnsiTheme="minorHAnsi" w:cstheme="minorHAnsi"/>
                                      <w:sz w:val="20"/>
                                      <w:szCs w:val="20"/>
                                    </w:rPr>
                                    <w:t>The</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profile</w:t>
                                  </w:r>
                                  <w:r w:rsidRPr="000F5044">
                                    <w:rPr>
                                      <w:rFonts w:asciiTheme="minorHAnsi" w:hAnsiTheme="minorHAnsi" w:cstheme="minorHAnsi"/>
                                      <w:spacing w:val="-7"/>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PESSPA</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being</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raised</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across</w:t>
                                  </w:r>
                                  <w:r w:rsidRPr="000F5044">
                                    <w:rPr>
                                      <w:rFonts w:asciiTheme="minorHAnsi" w:hAnsiTheme="minorHAnsi" w:cstheme="minorHAnsi"/>
                                      <w:spacing w:val="-7"/>
                                      <w:sz w:val="20"/>
                                      <w:szCs w:val="20"/>
                                    </w:rPr>
                                    <w:t xml:space="preserve"> </w:t>
                                  </w:r>
                                  <w:r w:rsidRPr="000F5044">
                                    <w:rPr>
                                      <w:rFonts w:asciiTheme="minorHAnsi" w:hAnsiTheme="minorHAnsi" w:cstheme="minorHAnsi"/>
                                      <w:sz w:val="20"/>
                                      <w:szCs w:val="20"/>
                                    </w:rPr>
                                    <w:t>the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as</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tool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for</w:t>
                                  </w:r>
                                  <w:r w:rsidRPr="000F5044">
                                    <w:rPr>
                                      <w:rFonts w:asciiTheme="minorHAnsi" w:hAnsiTheme="minorHAnsi" w:cstheme="minorHAnsi"/>
                                      <w:spacing w:val="-7"/>
                                      <w:sz w:val="20"/>
                                      <w:szCs w:val="20"/>
                                    </w:rPr>
                                    <w:t xml:space="preserve"> </w:t>
                                  </w:r>
                                  <w:r w:rsidRPr="000F5044">
                                    <w:rPr>
                                      <w:rFonts w:asciiTheme="minorHAnsi" w:hAnsiTheme="minorHAnsi" w:cstheme="minorHAnsi"/>
                                      <w:sz w:val="20"/>
                                      <w:szCs w:val="20"/>
                                    </w:rPr>
                                    <w:t>whole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improvement</w:t>
                                  </w:r>
                                  <w:r w:rsidRPr="000F5044">
                                    <w:rPr>
                                      <w:rFonts w:asciiTheme="minorHAnsi" w:hAnsiTheme="minorHAnsi" w:cstheme="minorHAnsi"/>
                                      <w:sz w:val="20"/>
                                      <w:szCs w:val="20"/>
                                    </w:rPr>
                                    <w:t>.</w:t>
                                  </w:r>
                                </w:p>
                                <w:p w14:paraId="41AAD2EB" w14:textId="73BB4404" w:rsidR="000F5044" w:rsidRDefault="000F504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ABFE67B" id="_x0000_s1031" type="#_x0000_t202" style="position:absolute;margin-left:-3.15pt;margin-top:85.85pt;width:139.35pt;height:110.6pt;rotation:-90;z-index:487593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" stroked="f">
                      <v:textbox style="mso-fit-shape-to-text:t">
                        <w:txbxContent>
                          <w:p w14:paraId="4D318CFD" w14:textId="3345E074" w:rsidR="000F5044" w:rsidRPr="000F5044" w:rsidRDefault="000F5044" w:rsidP="000F5044">
                            <w:pPr>
                              <w:rPr>
                                <w:rFonts w:asciiTheme="minorHAnsi" w:hAnsiTheme="minorHAnsi" w:cstheme="minorHAnsi"/>
                                <w:b/>
                                <w:sz w:val="20"/>
                                <w:szCs w:val="20"/>
                                <w:u w:val="single"/>
                              </w:rPr>
                            </w:pPr>
                            <w:r w:rsidRPr="000F5044">
                              <w:rPr>
                                <w:rFonts w:asciiTheme="minorHAnsi" w:hAnsiTheme="minorHAnsi" w:cstheme="minorHAnsi"/>
                                <w:b/>
                                <w:sz w:val="20"/>
                                <w:szCs w:val="20"/>
                                <w:u w:val="single"/>
                              </w:rPr>
                              <w:t xml:space="preserve">Key </w:t>
                            </w:r>
                            <w:r w:rsidRPr="000F5044">
                              <w:rPr>
                                <w:rFonts w:asciiTheme="minorHAnsi" w:hAnsiTheme="minorHAnsi" w:cstheme="minorHAnsi"/>
                                <w:b/>
                                <w:sz w:val="20"/>
                                <w:szCs w:val="20"/>
                                <w:u w:val="single"/>
                              </w:rPr>
                              <w:t xml:space="preserve">Indicator 2- </w:t>
                            </w:r>
                            <w:r w:rsidRPr="000F5044">
                              <w:rPr>
                                <w:rFonts w:asciiTheme="minorHAnsi" w:hAnsiTheme="minorHAnsi" w:cstheme="minorHAnsi"/>
                                <w:sz w:val="20"/>
                                <w:szCs w:val="20"/>
                              </w:rPr>
                              <w:t>The</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profile</w:t>
                            </w:r>
                            <w:r w:rsidRPr="000F5044">
                              <w:rPr>
                                <w:rFonts w:asciiTheme="minorHAnsi" w:hAnsiTheme="minorHAnsi" w:cstheme="minorHAnsi"/>
                                <w:spacing w:val="-7"/>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PESSPA</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being</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raised</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across</w:t>
                            </w:r>
                            <w:r w:rsidRPr="000F5044">
                              <w:rPr>
                                <w:rFonts w:asciiTheme="minorHAnsi" w:hAnsiTheme="minorHAnsi" w:cstheme="minorHAnsi"/>
                                <w:spacing w:val="-7"/>
                                <w:sz w:val="20"/>
                                <w:szCs w:val="20"/>
                              </w:rPr>
                              <w:t xml:space="preserve"> </w:t>
                            </w:r>
                            <w:r w:rsidRPr="000F5044">
                              <w:rPr>
                                <w:rFonts w:asciiTheme="minorHAnsi" w:hAnsiTheme="minorHAnsi" w:cstheme="minorHAnsi"/>
                                <w:sz w:val="20"/>
                                <w:szCs w:val="20"/>
                              </w:rPr>
                              <w:t>the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as</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tool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for</w:t>
                            </w:r>
                            <w:r w:rsidRPr="000F5044">
                              <w:rPr>
                                <w:rFonts w:asciiTheme="minorHAnsi" w:hAnsiTheme="minorHAnsi" w:cstheme="minorHAnsi"/>
                                <w:spacing w:val="-7"/>
                                <w:sz w:val="20"/>
                                <w:szCs w:val="20"/>
                              </w:rPr>
                              <w:t xml:space="preserve"> </w:t>
                            </w:r>
                            <w:r w:rsidRPr="000F5044">
                              <w:rPr>
                                <w:rFonts w:asciiTheme="minorHAnsi" w:hAnsiTheme="minorHAnsi" w:cstheme="minorHAnsi"/>
                                <w:sz w:val="20"/>
                                <w:szCs w:val="20"/>
                              </w:rPr>
                              <w:t>whole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school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improvement</w:t>
                            </w:r>
                            <w:r w:rsidRPr="000F5044">
                              <w:rPr>
                                <w:rFonts w:asciiTheme="minorHAnsi" w:hAnsiTheme="minorHAnsi" w:cstheme="minorHAnsi"/>
                                <w:sz w:val="20"/>
                                <w:szCs w:val="20"/>
                              </w:rPr>
                              <w:t>.</w:t>
                            </w:r>
                          </w:p>
                          <w:p w14:paraId="41AAD2EB" w14:textId="73BB4404" w:rsidR="000F5044" w:rsidRDefault="000F5044"/>
                        </w:txbxContent>
                      </v:textbox>
                      <w10:wrap type="square"/>
                    </v:shape>
                  </w:pict>
                </mc:Fallback>
              </mc:AlternateContent>
            </w:r>
          </w:p>
        </w:tc>
        <w:tc>
          <w:tcPr>
            <w:tcW w:w="3287" w:type="dxa"/>
          </w:tcPr>
          <w:p w14:paraId="2F087046" w14:textId="77777777" w:rsidR="008B32B2" w:rsidRDefault="008B32B2" w:rsidP="008B32B2">
            <w:pPr>
              <w:pStyle w:val="TableParagraph"/>
              <w:ind w:left="0"/>
              <w:rPr>
                <w:rFonts w:asciiTheme="minorHAnsi" w:hAnsiTheme="minorHAnsi" w:cstheme="minorHAnsi"/>
              </w:rPr>
            </w:pPr>
            <w:r w:rsidRPr="00891AF7">
              <w:rPr>
                <w:rFonts w:asciiTheme="minorHAnsi" w:hAnsiTheme="minorHAnsi" w:cstheme="minorHAnsi"/>
              </w:rPr>
              <w:lastRenderedPageBreak/>
              <w:t>Explored and taken part in new activities, understood certain aspects and topics more such as cultural diversity. Sense of achievement by taking part, not necessarily being the best at something but built up the resilience to keep trying.</w:t>
            </w:r>
          </w:p>
          <w:p w14:paraId="2030A63C" w14:textId="77777777" w:rsidR="000F5044" w:rsidRDefault="000F5044">
            <w:pPr>
              <w:pStyle w:val="TableParagraph"/>
              <w:spacing w:before="18" w:line="235" w:lineRule="auto"/>
              <w:ind w:left="79"/>
              <w:rPr>
                <w:b/>
                <w:color w:val="231F20"/>
                <w:sz w:val="28"/>
              </w:rPr>
            </w:pPr>
          </w:p>
          <w:p w14:paraId="76E10CCA" w14:textId="32B49FA3" w:rsidR="00F941AF" w:rsidRPr="00FD6AEA" w:rsidRDefault="008B32B2" w:rsidP="00F941AF">
            <w:pPr>
              <w:pStyle w:val="TableParagraph"/>
              <w:ind w:left="0"/>
              <w:rPr>
                <w:rFonts w:asciiTheme="minorHAnsi" w:hAnsiTheme="minorHAnsi" w:cstheme="minorHAnsi"/>
              </w:rPr>
            </w:pPr>
            <w:r w:rsidRPr="00FD6AEA">
              <w:rPr>
                <w:rFonts w:asciiTheme="minorHAnsi" w:hAnsiTheme="minorHAnsi"/>
              </w:rPr>
              <w:t xml:space="preserve">Excellent coaches to school community, children engaged and responded </w:t>
            </w:r>
            <w:r>
              <w:rPr>
                <w:rFonts w:asciiTheme="minorHAnsi" w:hAnsiTheme="minorHAnsi"/>
              </w:rPr>
              <w:t xml:space="preserve">well to all workshops. To </w:t>
            </w:r>
            <w:r w:rsidRPr="00FD6AEA">
              <w:rPr>
                <w:rFonts w:asciiTheme="minorHAnsi" w:hAnsiTheme="minorHAnsi"/>
              </w:rPr>
              <w:t xml:space="preserve">further strengthen to other </w:t>
            </w:r>
            <w:r w:rsidRPr="00FD6AEA">
              <w:rPr>
                <w:rFonts w:asciiTheme="minorHAnsi" w:hAnsiTheme="minorHAnsi"/>
              </w:rPr>
              <w:lastRenderedPageBreak/>
              <w:t>curriculum areas</w:t>
            </w:r>
            <w:r>
              <w:rPr>
                <w:rFonts w:asciiTheme="minorHAnsi" w:hAnsiTheme="minorHAnsi"/>
              </w:rPr>
              <w:t>. Role models who encouraged and developed our play leaders. Children spoke about these opportunities as some of their best days at school, local football club which means a lot of supporters of RUFC at school.</w:t>
            </w:r>
            <w:r w:rsidR="00F941AF">
              <w:rPr>
                <w:rFonts w:asciiTheme="minorHAnsi" w:hAnsiTheme="minorHAnsi" w:cstheme="minorHAnsi"/>
              </w:rPr>
              <w:t xml:space="preserve"> </w:t>
            </w:r>
            <w:r w:rsidR="00F941AF">
              <w:rPr>
                <w:rFonts w:asciiTheme="minorHAnsi" w:hAnsiTheme="minorHAnsi" w:cstheme="minorHAnsi"/>
              </w:rPr>
              <w:t>Ensure</w:t>
            </w:r>
            <w:r w:rsidR="00F941AF" w:rsidRPr="00FD6AEA">
              <w:rPr>
                <w:rFonts w:asciiTheme="minorHAnsi" w:hAnsiTheme="minorHAnsi" w:cstheme="minorHAnsi"/>
              </w:rPr>
              <w:t xml:space="preserve"> we consistently maintain this program in school for the new UKS2 classes next year.</w:t>
            </w:r>
            <w:r w:rsidR="00F941AF">
              <w:rPr>
                <w:rFonts w:asciiTheme="minorHAnsi" w:hAnsiTheme="minorHAnsi" w:cstheme="minorHAnsi"/>
              </w:rPr>
              <w:t xml:space="preserve"> Create new links for different topics areas and include more KS1 opportunities.</w:t>
            </w:r>
          </w:p>
          <w:p w14:paraId="37045AD3" w14:textId="77777777" w:rsidR="008B32B2" w:rsidRPr="00FD6AEA" w:rsidRDefault="008B32B2" w:rsidP="008B32B2">
            <w:pPr>
              <w:pStyle w:val="TableParagraph"/>
              <w:ind w:left="0"/>
              <w:rPr>
                <w:rFonts w:asciiTheme="minorHAnsi" w:hAnsiTheme="minorHAnsi"/>
              </w:rPr>
            </w:pPr>
          </w:p>
          <w:p w14:paraId="20F44C78" w14:textId="77777777" w:rsidR="008B32B2" w:rsidRDefault="008B32B2">
            <w:pPr>
              <w:pStyle w:val="TableParagraph"/>
              <w:spacing w:before="18" w:line="235" w:lineRule="auto"/>
              <w:ind w:left="79"/>
              <w:rPr>
                <w:b/>
                <w:color w:val="231F20"/>
                <w:sz w:val="28"/>
              </w:rPr>
            </w:pPr>
          </w:p>
          <w:p w14:paraId="73BBBBF7" w14:textId="77777777" w:rsidR="008B32B2" w:rsidRDefault="008B32B2" w:rsidP="008B32B2">
            <w:pPr>
              <w:pStyle w:val="TableParagraph"/>
              <w:ind w:left="0"/>
              <w:rPr>
                <w:rFonts w:asciiTheme="minorHAnsi" w:hAnsiTheme="minorHAnsi" w:cstheme="minorHAnsi"/>
              </w:rPr>
            </w:pPr>
            <w:r>
              <w:t>Children in year 6 have been trained to deliver mini games and activities at play and lunch times to engage pupils in active play.</w:t>
            </w:r>
          </w:p>
          <w:p w14:paraId="6B6005BA" w14:textId="77777777" w:rsidR="001F55EB" w:rsidRDefault="001F55EB" w:rsidP="001F55EB">
            <w:r>
              <w:t>Each playground has their own box which is labelled up with content in each box. Playground leaders on duty that day responsible. SMSAs are aware who is on duty on their playground each day, supplied lanyard and timetable.</w:t>
            </w:r>
          </w:p>
          <w:p w14:paraId="633E24B1" w14:textId="7FF5F5A3" w:rsidR="008B32B2" w:rsidRPr="00F941AF" w:rsidRDefault="00F941AF" w:rsidP="00F941AF">
            <w:pPr>
              <w:pStyle w:val="TableParagraph"/>
              <w:ind w:left="0"/>
              <w:rPr>
                <w:rFonts w:asciiTheme="minorHAnsi" w:hAnsiTheme="minorHAnsi" w:cstheme="minorHAnsi"/>
              </w:rPr>
            </w:pPr>
            <w:r>
              <w:rPr>
                <w:rFonts w:asciiTheme="minorHAnsi" w:hAnsiTheme="minorHAnsi" w:cstheme="minorHAnsi"/>
              </w:rPr>
              <w:t xml:space="preserve">Continue with this consistently in the next academic year, </w:t>
            </w:r>
            <w:r>
              <w:rPr>
                <w:rFonts w:asciiTheme="minorHAnsi" w:hAnsiTheme="minorHAnsi" w:cstheme="minorHAnsi"/>
              </w:rPr>
              <w:t>sports leaders to deliver class house tournaments each lunch time during the last week of each half term.</w:t>
            </w:r>
          </w:p>
        </w:tc>
        <w:tc>
          <w:tcPr>
            <w:tcW w:w="2702" w:type="dxa"/>
          </w:tcPr>
          <w:p w14:paraId="7071B254" w14:textId="77777777" w:rsidR="000F5044" w:rsidRPr="008B32B2" w:rsidRDefault="008B32B2">
            <w:pPr>
              <w:pStyle w:val="TableParagraph"/>
              <w:spacing w:before="18" w:line="235" w:lineRule="auto"/>
              <w:ind w:left="79" w:right="93"/>
              <w:rPr>
                <w:rFonts w:asciiTheme="minorHAnsi" w:hAnsiTheme="minorHAnsi" w:cstheme="minorHAnsi"/>
                <w:color w:val="231F20"/>
              </w:rPr>
            </w:pPr>
            <w:r w:rsidRPr="008B32B2">
              <w:rPr>
                <w:rFonts w:asciiTheme="minorHAnsi" w:hAnsiTheme="minorHAnsi" w:cstheme="minorHAnsi"/>
                <w:color w:val="231F20"/>
              </w:rPr>
              <w:lastRenderedPageBreak/>
              <w:t>£2000</w:t>
            </w:r>
          </w:p>
          <w:p w14:paraId="1C55FA88" w14:textId="77777777" w:rsidR="008B32B2" w:rsidRPr="008B32B2" w:rsidRDefault="008B32B2">
            <w:pPr>
              <w:pStyle w:val="TableParagraph"/>
              <w:spacing w:before="18" w:line="235" w:lineRule="auto"/>
              <w:ind w:left="79" w:right="93"/>
              <w:rPr>
                <w:rFonts w:asciiTheme="minorHAnsi" w:hAnsiTheme="minorHAnsi" w:cstheme="minorHAnsi"/>
                <w:color w:val="231F20"/>
              </w:rPr>
            </w:pPr>
            <w:r w:rsidRPr="008B32B2">
              <w:rPr>
                <w:rFonts w:asciiTheme="minorHAnsi" w:hAnsiTheme="minorHAnsi" w:cstheme="minorHAnsi"/>
                <w:color w:val="231F20"/>
              </w:rPr>
              <w:t>£500</w:t>
            </w:r>
          </w:p>
          <w:p w14:paraId="62127423" w14:textId="127CC7C9" w:rsidR="008B32B2" w:rsidRDefault="008B32B2">
            <w:pPr>
              <w:pStyle w:val="TableParagraph"/>
              <w:spacing w:before="18" w:line="235" w:lineRule="auto"/>
              <w:ind w:left="79" w:right="93"/>
              <w:rPr>
                <w:b/>
                <w:color w:val="231F20"/>
                <w:sz w:val="28"/>
              </w:rPr>
            </w:pPr>
            <w:r w:rsidRPr="008B32B2">
              <w:rPr>
                <w:rFonts w:asciiTheme="minorHAnsi" w:hAnsiTheme="minorHAnsi" w:cstheme="minorHAnsi"/>
                <w:color w:val="231F20"/>
              </w:rPr>
              <w:t>£1400 (SMSAs wages fund)</w:t>
            </w:r>
          </w:p>
        </w:tc>
      </w:tr>
      <w:tr w:rsidR="001F55EB" w14:paraId="2DADAB6E" w14:textId="77777777" w:rsidTr="000F5044">
        <w:trPr>
          <w:trHeight w:val="1103"/>
        </w:trPr>
        <w:tc>
          <w:tcPr>
            <w:tcW w:w="2568" w:type="dxa"/>
          </w:tcPr>
          <w:p w14:paraId="56E5900F" w14:textId="2DDAE0D9" w:rsidR="001F55EB" w:rsidRPr="001F55EB" w:rsidRDefault="001F55EB" w:rsidP="001F55EB">
            <w:pPr>
              <w:rPr>
                <w:rFonts w:asciiTheme="minorHAnsi" w:hAnsiTheme="minorHAnsi" w:cstheme="minorHAnsi"/>
                <w:u w:val="single"/>
              </w:rPr>
            </w:pPr>
            <w:r w:rsidRPr="001F55EB">
              <w:rPr>
                <w:rFonts w:asciiTheme="minorHAnsi" w:hAnsiTheme="minorHAnsi" w:cstheme="minorHAnsi"/>
              </w:rPr>
              <w:lastRenderedPageBreak/>
              <w:t>CPD</w:t>
            </w:r>
            <w:r w:rsidRPr="001F55EB">
              <w:rPr>
                <w:rFonts w:asciiTheme="minorHAnsi" w:hAnsiTheme="minorHAnsi" w:cstheme="minorHAnsi"/>
              </w:rPr>
              <w:t xml:space="preserve"> - </w:t>
            </w:r>
            <w:r w:rsidRPr="001F55EB">
              <w:rPr>
                <w:rFonts w:asciiTheme="minorHAnsi" w:hAnsiTheme="minorHAnsi" w:cstheme="minorHAnsi"/>
              </w:rPr>
              <w:t>PE staff to attend one CPD session that they feel will enhance their teaching. Fund covers supply costs and course costs.</w:t>
            </w:r>
          </w:p>
          <w:p w14:paraId="3789E16D" w14:textId="77777777" w:rsidR="001F55EB" w:rsidRPr="001F55EB" w:rsidRDefault="001F55EB" w:rsidP="001F55EB">
            <w:pPr>
              <w:pStyle w:val="TableParagraph"/>
              <w:spacing w:before="18" w:line="235" w:lineRule="auto"/>
              <w:ind w:right="162"/>
              <w:rPr>
                <w:rFonts w:asciiTheme="minorHAnsi" w:hAnsiTheme="minorHAnsi" w:cstheme="minorHAnsi"/>
                <w:b/>
                <w:color w:val="231F20"/>
                <w:sz w:val="28"/>
              </w:rPr>
            </w:pPr>
          </w:p>
        </w:tc>
        <w:tc>
          <w:tcPr>
            <w:tcW w:w="4877" w:type="dxa"/>
          </w:tcPr>
          <w:p w14:paraId="3F99F08F" w14:textId="140E0204" w:rsidR="001F55EB" w:rsidRPr="00D050F7" w:rsidRDefault="009B3151" w:rsidP="001F55EB">
            <w:pPr>
              <w:pStyle w:val="TableParagraph"/>
              <w:spacing w:before="18" w:line="235" w:lineRule="auto"/>
              <w:ind w:left="79" w:right="131"/>
              <w:rPr>
                <w:rFonts w:asciiTheme="minorHAnsi" w:hAnsiTheme="minorHAnsi" w:cstheme="minorHAnsi"/>
                <w:color w:val="231F20"/>
              </w:rPr>
            </w:pPr>
            <w:r w:rsidRPr="00D050F7">
              <w:rPr>
                <w:rFonts w:asciiTheme="minorHAnsi" w:hAnsiTheme="minorHAnsi" w:cstheme="minorHAnsi"/>
                <w:color w:val="231F20"/>
              </w:rPr>
              <w:t xml:space="preserve">All staff to be confident in delivery of PE. </w:t>
            </w:r>
            <w:r w:rsidR="00D050F7" w:rsidRPr="00D050F7">
              <w:rPr>
                <w:rFonts w:asciiTheme="minorHAnsi" w:hAnsiTheme="minorHAnsi" w:cstheme="minorHAnsi"/>
                <w:color w:val="231F20"/>
              </w:rPr>
              <w:t>Consistent practice across the whole school for all children for clear progression and evidence of achievement.</w:t>
            </w:r>
          </w:p>
        </w:tc>
        <w:tc>
          <w:tcPr>
            <w:tcW w:w="1984" w:type="dxa"/>
          </w:tcPr>
          <w:p w14:paraId="0FAE6F40" w14:textId="0EC62DCD" w:rsidR="001F55EB" w:rsidRPr="000F5044" w:rsidRDefault="003B4046" w:rsidP="001F55EB">
            <w:pPr>
              <w:rPr>
                <w:b/>
                <w:noProof/>
                <w:color w:val="231F20"/>
                <w:sz w:val="28"/>
                <w:lang w:val="en-GB" w:eastAsia="en-GB"/>
              </w:rPr>
            </w:pPr>
            <w:r w:rsidRPr="000F5044">
              <w:rPr>
                <w:b/>
                <w:noProof/>
                <w:color w:val="231F20"/>
                <w:sz w:val="28"/>
                <w:lang w:val="en-GB" w:eastAsia="en-GB"/>
              </w:rPr>
              <mc:AlternateContent>
                <mc:Choice Requires="wps">
                  <w:drawing>
                    <wp:anchor distT="45720" distB="45720" distL="114300" distR="114300" simplePos="0" relativeHeight="487602176" behindDoc="0" locked="0" layoutInCell="1" allowOverlap="1" wp14:anchorId="5B021E00" wp14:editId="27122EA4">
                      <wp:simplePos x="0" y="0"/>
                      <wp:positionH relativeFrom="column">
                        <wp:posOffset>-133350</wp:posOffset>
                      </wp:positionH>
                      <wp:positionV relativeFrom="paragraph">
                        <wp:posOffset>1468755</wp:posOffset>
                      </wp:positionV>
                      <wp:extent cx="1675130" cy="1404620"/>
                      <wp:effectExtent l="1905" t="0" r="3175" b="31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675130" cy="1404620"/>
                              </a:xfrm>
                              <a:prstGeom prst="rect">
                                <a:avLst/>
                              </a:prstGeom>
                              <a:solidFill>
                                <a:srgbClr val="FFFFFF"/>
                              </a:solidFill>
                              <a:ln w="9525">
                                <a:noFill/>
                                <a:miter lim="800000"/>
                                <a:headEnd/>
                                <a:tailEnd/>
                              </a:ln>
                            </wps:spPr>
                            <wps:txbx>
                              <w:txbxContent>
                                <w:p w14:paraId="7E48628B" w14:textId="29E8AF5C" w:rsidR="001F55EB" w:rsidRPr="000F5044" w:rsidRDefault="001F55EB" w:rsidP="000F5044">
                                  <w:pPr>
                                    <w:rPr>
                                      <w:rFonts w:asciiTheme="minorHAnsi" w:hAnsiTheme="minorHAnsi" w:cstheme="minorHAnsi"/>
                                      <w:b/>
                                      <w:sz w:val="20"/>
                                      <w:szCs w:val="20"/>
                                      <w:u w:val="single"/>
                                    </w:rPr>
                                  </w:pPr>
                                  <w:r>
                                    <w:rPr>
                                      <w:rFonts w:asciiTheme="minorHAnsi" w:hAnsiTheme="minorHAnsi" w:cstheme="minorHAnsi"/>
                                      <w:b/>
                                      <w:sz w:val="20"/>
                                      <w:szCs w:val="20"/>
                                      <w:u w:val="single"/>
                                    </w:rPr>
                                    <w:t>Key Indicator 3 -</w:t>
                                  </w:r>
                                  <w:r w:rsidRPr="000F5044">
                                    <w:rPr>
                                      <w:rFonts w:asciiTheme="minorHAnsi" w:hAnsiTheme="minorHAnsi" w:cstheme="minorHAnsi"/>
                                      <w:sz w:val="20"/>
                                      <w:szCs w:val="20"/>
                                    </w:rPr>
                                    <w:t xml:space="preserve"> Increased</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confidence,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knowledge</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and</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skills</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all</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staff</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in</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teaching</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PE</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and</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sport.</w:t>
                                  </w:r>
                                </w:p>
                                <w:p w14:paraId="3DE7EDAA" w14:textId="0FE5DC8D" w:rsidR="001F55EB" w:rsidRDefault="001F55EB" w:rsidP="000F5044"/>
                                <w:p w14:paraId="59E5495D" w14:textId="247C5270" w:rsidR="001F55EB" w:rsidRDefault="001F55E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B021E00" id="_x0000_s1032" type="#_x0000_t202" style="position:absolute;margin-left:-10.5pt;margin-top:115.65pt;width:131.9pt;height:110.6pt;rotation:-90;z-index:487602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" stroked="f">
                      <v:textbox style="mso-fit-shape-to-text:t">
                        <w:txbxContent>
                          <w:p w14:paraId="7E48628B" w14:textId="29E8AF5C" w:rsidR="001F55EB" w:rsidRPr="000F5044" w:rsidRDefault="001F55EB" w:rsidP="000F5044">
                            <w:pPr>
                              <w:rPr>
                                <w:rFonts w:asciiTheme="minorHAnsi" w:hAnsiTheme="minorHAnsi" w:cstheme="minorHAnsi"/>
                                <w:b/>
                                <w:sz w:val="20"/>
                                <w:szCs w:val="20"/>
                                <w:u w:val="single"/>
                              </w:rPr>
                            </w:pPr>
                            <w:r>
                              <w:rPr>
                                <w:rFonts w:asciiTheme="minorHAnsi" w:hAnsiTheme="minorHAnsi" w:cstheme="minorHAnsi"/>
                                <w:b/>
                                <w:sz w:val="20"/>
                                <w:szCs w:val="20"/>
                                <w:u w:val="single"/>
                              </w:rPr>
                              <w:t>Key Indicator 3 -</w:t>
                            </w:r>
                            <w:r w:rsidRPr="000F5044">
                              <w:rPr>
                                <w:rFonts w:asciiTheme="minorHAnsi" w:hAnsiTheme="minorHAnsi" w:cstheme="minorHAnsi"/>
                                <w:sz w:val="20"/>
                                <w:szCs w:val="20"/>
                              </w:rPr>
                              <w:t xml:space="preserve"> Increased</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confidence,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knowledge</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and</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skills</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all</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staff</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in</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teaching</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PE</w:t>
                            </w:r>
                            <w:r w:rsidRPr="000F5044">
                              <w:rPr>
                                <w:rFonts w:asciiTheme="minorHAnsi" w:hAnsiTheme="minorHAnsi" w:cstheme="minorHAnsi"/>
                                <w:spacing w:val="-4"/>
                                <w:sz w:val="20"/>
                                <w:szCs w:val="20"/>
                              </w:rPr>
                              <w:t xml:space="preserve"> </w:t>
                            </w:r>
                            <w:r w:rsidRPr="000F5044">
                              <w:rPr>
                                <w:rFonts w:asciiTheme="minorHAnsi" w:hAnsiTheme="minorHAnsi" w:cstheme="minorHAnsi"/>
                                <w:sz w:val="20"/>
                                <w:szCs w:val="20"/>
                              </w:rPr>
                              <w:t>and</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sport.</w:t>
                            </w:r>
                          </w:p>
                          <w:p w14:paraId="3DE7EDAA" w14:textId="0FE5DC8D" w:rsidR="001F55EB" w:rsidRDefault="001F55EB" w:rsidP="000F5044"/>
                          <w:p w14:paraId="59E5495D" w14:textId="247C5270" w:rsidR="001F55EB" w:rsidRDefault="001F55EB"/>
                        </w:txbxContent>
                      </v:textbox>
                      <w10:wrap type="square"/>
                    </v:shape>
                  </w:pict>
                </mc:Fallback>
              </mc:AlternateContent>
            </w:r>
          </w:p>
        </w:tc>
        <w:tc>
          <w:tcPr>
            <w:tcW w:w="3287" w:type="dxa"/>
          </w:tcPr>
          <w:p w14:paraId="766376FC" w14:textId="743899A7" w:rsidR="001F55EB" w:rsidRDefault="001F55EB" w:rsidP="001F55EB">
            <w:pPr>
              <w:pStyle w:val="TableParagraph"/>
              <w:ind w:left="0"/>
              <w:rPr>
                <w:rFonts w:asciiTheme="minorHAnsi" w:hAnsiTheme="minorHAnsi" w:cstheme="minorHAnsi"/>
              </w:rPr>
            </w:pPr>
            <w:r w:rsidRPr="00FD6AEA">
              <w:rPr>
                <w:rFonts w:asciiTheme="minorHAnsi" w:hAnsiTheme="minorHAnsi" w:cstheme="minorHAnsi"/>
              </w:rPr>
              <w:t xml:space="preserve">ACET new schemes of work implemented this year across all classes from EYFS-Year 6. Assessment criteria in use and children now </w:t>
            </w:r>
            <w:proofErr w:type="spellStart"/>
            <w:r w:rsidRPr="00FD6AEA">
              <w:rPr>
                <w:rFonts w:asciiTheme="minorHAnsi" w:hAnsiTheme="minorHAnsi" w:cstheme="minorHAnsi"/>
              </w:rPr>
              <w:t>recognising</w:t>
            </w:r>
            <w:proofErr w:type="spellEnd"/>
            <w:r w:rsidRPr="00FD6AEA">
              <w:rPr>
                <w:rFonts w:asciiTheme="minorHAnsi" w:hAnsiTheme="minorHAnsi" w:cstheme="minorHAnsi"/>
              </w:rPr>
              <w:t xml:space="preserve"> the level they are at in each sport and why. </w:t>
            </w:r>
            <w:r w:rsidR="00BB0B8B">
              <w:rPr>
                <w:rFonts w:asciiTheme="minorHAnsi" w:hAnsiTheme="minorHAnsi" w:cstheme="minorHAnsi"/>
              </w:rPr>
              <w:t>F</w:t>
            </w:r>
            <w:r>
              <w:rPr>
                <w:rFonts w:asciiTheme="minorHAnsi" w:hAnsiTheme="minorHAnsi" w:cstheme="minorHAnsi"/>
              </w:rPr>
              <w:t xml:space="preserve">inal end point is recorded on a spreadsheet to see progress throughout each academic year. </w:t>
            </w:r>
            <w:r w:rsidR="00BB0B8B">
              <w:rPr>
                <w:rFonts w:asciiTheme="minorHAnsi" w:hAnsiTheme="minorHAnsi" w:cstheme="minorHAnsi"/>
              </w:rPr>
              <w:t xml:space="preserve">This may change next year (to discuss in PE meeting summer 2 and autumn 1 next academic year 24-25). </w:t>
            </w:r>
            <w:r w:rsidRPr="00FD6AEA">
              <w:rPr>
                <w:rFonts w:asciiTheme="minorHAnsi" w:hAnsiTheme="minorHAnsi" w:cstheme="minorHAnsi"/>
              </w:rPr>
              <w:t>Enhancing subject knowledge to strengthen the PE curriculum with new opportunities and sports</w:t>
            </w:r>
            <w:r>
              <w:rPr>
                <w:rFonts w:asciiTheme="minorHAnsi" w:hAnsiTheme="minorHAnsi" w:cstheme="minorHAnsi"/>
              </w:rPr>
              <w:t xml:space="preserve"> delivered in CPD format by outside agencies or sports specialists within our PE team</w:t>
            </w:r>
            <w:r w:rsidRPr="00FD6AEA">
              <w:rPr>
                <w:rFonts w:asciiTheme="minorHAnsi" w:hAnsiTheme="minorHAnsi" w:cstheme="minorHAnsi"/>
              </w:rPr>
              <w:t>.</w:t>
            </w:r>
          </w:p>
          <w:p w14:paraId="04F7DE5A" w14:textId="77777777" w:rsidR="001F55EB" w:rsidRDefault="001F55EB" w:rsidP="001F55EB">
            <w:pPr>
              <w:pStyle w:val="TableParagraph"/>
              <w:spacing w:before="18" w:line="235" w:lineRule="auto"/>
              <w:ind w:left="79"/>
              <w:rPr>
                <w:b/>
                <w:color w:val="231F20"/>
                <w:sz w:val="28"/>
              </w:rPr>
            </w:pPr>
          </w:p>
          <w:p w14:paraId="31EEA0CD" w14:textId="067C351B" w:rsidR="001F55EB" w:rsidRPr="001F55EB" w:rsidRDefault="001F55EB" w:rsidP="001F55EB">
            <w:pPr>
              <w:pStyle w:val="TableParagraph"/>
              <w:spacing w:before="18" w:line="235" w:lineRule="auto"/>
              <w:ind w:left="79"/>
              <w:rPr>
                <w:rFonts w:asciiTheme="minorHAnsi" w:hAnsiTheme="minorHAnsi" w:cstheme="minorHAnsi"/>
                <w:color w:val="231F20"/>
              </w:rPr>
            </w:pPr>
            <w:r w:rsidRPr="001F55EB">
              <w:rPr>
                <w:rFonts w:asciiTheme="minorHAnsi" w:hAnsiTheme="minorHAnsi" w:cstheme="minorHAnsi"/>
                <w:color w:val="231F20"/>
              </w:rPr>
              <w:t>CPD delivered by BH PE lead to all staff in twilight in preparation for the changes to next year’s curriculum delivery of PE.</w:t>
            </w:r>
            <w:r w:rsidR="000C3403">
              <w:rPr>
                <w:rFonts w:asciiTheme="minorHAnsi" w:hAnsiTheme="minorHAnsi" w:cstheme="minorHAnsi"/>
                <w:color w:val="231F20"/>
              </w:rPr>
              <w:t xml:space="preserve"> Lesson drop ins and staff meetings to discuss areas of development for whole school sport specific CPD delivered sessions.</w:t>
            </w:r>
          </w:p>
        </w:tc>
        <w:tc>
          <w:tcPr>
            <w:tcW w:w="2702" w:type="dxa"/>
          </w:tcPr>
          <w:p w14:paraId="2A9B94F1" w14:textId="77777777" w:rsidR="001F55EB" w:rsidRDefault="001F55EB" w:rsidP="001F55EB">
            <w:pPr>
              <w:rPr>
                <w:b/>
                <w:color w:val="231F20"/>
                <w:sz w:val="28"/>
              </w:rPr>
            </w:pPr>
          </w:p>
        </w:tc>
      </w:tr>
      <w:tr w:rsidR="001F55EB" w14:paraId="65E6F8D1" w14:textId="77777777" w:rsidTr="000F5044">
        <w:trPr>
          <w:trHeight w:val="1103"/>
        </w:trPr>
        <w:tc>
          <w:tcPr>
            <w:tcW w:w="2568" w:type="dxa"/>
          </w:tcPr>
          <w:p w14:paraId="6610C400" w14:textId="648F278B" w:rsidR="001F55EB" w:rsidRPr="003B4046" w:rsidRDefault="003B4046" w:rsidP="001F55EB">
            <w:pPr>
              <w:pStyle w:val="TableParagraph"/>
              <w:spacing w:before="18" w:line="235" w:lineRule="auto"/>
              <w:ind w:right="162"/>
              <w:rPr>
                <w:rFonts w:asciiTheme="minorHAnsi" w:hAnsiTheme="minorHAnsi" w:cstheme="minorHAnsi"/>
                <w:color w:val="231F20"/>
              </w:rPr>
            </w:pPr>
            <w:r w:rsidRPr="003B4046">
              <w:rPr>
                <w:rFonts w:asciiTheme="minorHAnsi" w:hAnsiTheme="minorHAnsi" w:cstheme="minorHAnsi"/>
                <w:color w:val="231F20"/>
              </w:rPr>
              <w:lastRenderedPageBreak/>
              <w:t xml:space="preserve">Ground maintenance/maintain and develop the school field </w:t>
            </w:r>
          </w:p>
        </w:tc>
        <w:tc>
          <w:tcPr>
            <w:tcW w:w="4877" w:type="dxa"/>
          </w:tcPr>
          <w:p w14:paraId="2C3C2418" w14:textId="320D82C8" w:rsidR="001F55EB" w:rsidRPr="00270229" w:rsidRDefault="00270229" w:rsidP="001F55EB">
            <w:pPr>
              <w:pStyle w:val="TableParagraph"/>
              <w:spacing w:before="18" w:line="235" w:lineRule="auto"/>
              <w:ind w:left="79" w:right="131"/>
              <w:rPr>
                <w:rFonts w:asciiTheme="minorHAnsi" w:hAnsiTheme="minorHAnsi" w:cstheme="minorHAnsi"/>
                <w:color w:val="231F20"/>
              </w:rPr>
            </w:pPr>
            <w:r w:rsidRPr="00270229">
              <w:rPr>
                <w:rFonts w:asciiTheme="minorHAnsi" w:hAnsiTheme="minorHAnsi" w:cstheme="minorHAnsi"/>
                <w:color w:val="231F20"/>
              </w:rPr>
              <w:t>Whole school. SMSAs for lunch time activities and playground leaders to take a lead on areas for different sports tournaments.</w:t>
            </w:r>
          </w:p>
        </w:tc>
        <w:tc>
          <w:tcPr>
            <w:tcW w:w="1984" w:type="dxa"/>
          </w:tcPr>
          <w:p w14:paraId="1A417C5F" w14:textId="08027A99" w:rsidR="001F55EB" w:rsidRPr="000F5044" w:rsidRDefault="001F55EB" w:rsidP="001F55EB">
            <w:pPr>
              <w:rPr>
                <w:b/>
                <w:noProof/>
                <w:color w:val="231F20"/>
                <w:sz w:val="28"/>
                <w:lang w:val="en-GB" w:eastAsia="en-GB"/>
              </w:rPr>
            </w:pPr>
            <w:r w:rsidRPr="000F5044">
              <w:rPr>
                <w:b/>
                <w:noProof/>
                <w:color w:val="231F20"/>
                <w:sz w:val="28"/>
                <w:lang w:val="en-GB" w:eastAsia="en-GB"/>
              </w:rPr>
              <mc:AlternateContent>
                <mc:Choice Requires="wps">
                  <w:drawing>
                    <wp:anchor distT="45720" distB="45720" distL="114300" distR="114300" simplePos="0" relativeHeight="487603200" behindDoc="0" locked="0" layoutInCell="1" allowOverlap="1" wp14:anchorId="6225F7DA" wp14:editId="1188B51A">
                      <wp:simplePos x="0" y="0"/>
                      <wp:positionH relativeFrom="column">
                        <wp:posOffset>17145</wp:posOffset>
                      </wp:positionH>
                      <wp:positionV relativeFrom="paragraph">
                        <wp:posOffset>441960</wp:posOffset>
                      </wp:positionV>
                      <wp:extent cx="1817370" cy="1404620"/>
                      <wp:effectExtent l="0" t="4128" r="7303" b="7302"/>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817370" cy="1404620"/>
                              </a:xfrm>
                              <a:prstGeom prst="rect">
                                <a:avLst/>
                              </a:prstGeom>
                              <a:solidFill>
                                <a:srgbClr val="FFFFFF"/>
                              </a:solidFill>
                              <a:ln w="9525">
                                <a:noFill/>
                                <a:miter lim="800000"/>
                                <a:headEnd/>
                                <a:tailEnd/>
                              </a:ln>
                            </wps:spPr>
                            <wps:txbx>
                              <w:txbxContent>
                                <w:p w14:paraId="18B5001E" w14:textId="4D933B33" w:rsidR="001F55EB" w:rsidRPr="000F5044" w:rsidRDefault="001F55EB">
                                  <w:pPr>
                                    <w:rPr>
                                      <w:rFonts w:asciiTheme="minorHAnsi" w:hAnsiTheme="minorHAnsi" w:cstheme="minorHAnsi"/>
                                      <w:sz w:val="20"/>
                                      <w:szCs w:val="20"/>
                                    </w:rPr>
                                  </w:pPr>
                                  <w:r w:rsidRPr="000F5044">
                                    <w:rPr>
                                      <w:rFonts w:asciiTheme="minorHAnsi" w:hAnsiTheme="minorHAnsi" w:cstheme="minorHAnsi"/>
                                      <w:b/>
                                      <w:sz w:val="20"/>
                                      <w:szCs w:val="20"/>
                                      <w:u w:val="single"/>
                                    </w:rPr>
                                    <w:t xml:space="preserve">Key </w:t>
                                  </w:r>
                                  <w:r w:rsidRPr="000F5044">
                                    <w:rPr>
                                      <w:rFonts w:asciiTheme="minorHAnsi" w:hAnsiTheme="minorHAnsi" w:cstheme="minorHAnsi"/>
                                      <w:b/>
                                      <w:sz w:val="20"/>
                                      <w:szCs w:val="20"/>
                                      <w:u w:val="single"/>
                                    </w:rPr>
                                    <w:t>Indicator 4</w:t>
                                  </w:r>
                                  <w:r w:rsidRPr="000F5044">
                                    <w:rPr>
                                      <w:rFonts w:asciiTheme="minorHAnsi" w:hAnsiTheme="minorHAnsi" w:cstheme="minorHAnsi"/>
                                      <w:sz w:val="20"/>
                                      <w:szCs w:val="20"/>
                                    </w:rPr>
                                    <w:t xml:space="preserve"> </w:t>
                                  </w:r>
                                  <w:r w:rsidRPr="000F5044">
                                    <w:rPr>
                                      <w:rFonts w:asciiTheme="minorHAnsi" w:hAnsiTheme="minorHAnsi" w:cstheme="minorHAnsi"/>
                                      <w:sz w:val="20"/>
                                      <w:szCs w:val="20"/>
                                    </w:rPr>
                                    <w:t xml:space="preserve">- </w:t>
                                  </w:r>
                                  <w:r w:rsidRPr="000F5044">
                                    <w:rPr>
                                      <w:rFonts w:asciiTheme="minorHAnsi" w:hAnsiTheme="minorHAnsi" w:cstheme="minorHAnsi"/>
                                      <w:sz w:val="20"/>
                                      <w:szCs w:val="20"/>
                                    </w:rPr>
                                    <w:t>Broader</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experience</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range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sports</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and</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activities</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offered</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to</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all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pupils.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225F7DA" id="_x0000_s1033" type="#_x0000_t202" style="position:absolute;margin-left:1.35pt;margin-top:34.8pt;width:143.1pt;height:110.6pt;rotation:-90;z-index:487603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" stroked="f">
                      <v:textbox style="mso-fit-shape-to-text:t">
                        <w:txbxContent>
                          <w:p w14:paraId="18B5001E" w14:textId="4D933B33" w:rsidR="001F55EB" w:rsidRPr="000F5044" w:rsidRDefault="001F55EB">
                            <w:pPr>
                              <w:rPr>
                                <w:rFonts w:asciiTheme="minorHAnsi" w:hAnsiTheme="minorHAnsi" w:cstheme="minorHAnsi"/>
                                <w:sz w:val="20"/>
                                <w:szCs w:val="20"/>
                              </w:rPr>
                            </w:pPr>
                            <w:r w:rsidRPr="000F5044">
                              <w:rPr>
                                <w:rFonts w:asciiTheme="minorHAnsi" w:hAnsiTheme="minorHAnsi" w:cstheme="minorHAnsi"/>
                                <w:b/>
                                <w:sz w:val="20"/>
                                <w:szCs w:val="20"/>
                                <w:u w:val="single"/>
                              </w:rPr>
                              <w:t xml:space="preserve">Key </w:t>
                            </w:r>
                            <w:r w:rsidRPr="000F5044">
                              <w:rPr>
                                <w:rFonts w:asciiTheme="minorHAnsi" w:hAnsiTheme="minorHAnsi" w:cstheme="minorHAnsi"/>
                                <w:b/>
                                <w:sz w:val="20"/>
                                <w:szCs w:val="20"/>
                                <w:u w:val="single"/>
                              </w:rPr>
                              <w:t>Indicator 4</w:t>
                            </w:r>
                            <w:r w:rsidRPr="000F5044">
                              <w:rPr>
                                <w:rFonts w:asciiTheme="minorHAnsi" w:hAnsiTheme="minorHAnsi" w:cstheme="minorHAnsi"/>
                                <w:sz w:val="20"/>
                                <w:szCs w:val="20"/>
                              </w:rPr>
                              <w:t xml:space="preserve"> </w:t>
                            </w:r>
                            <w:r w:rsidRPr="000F5044">
                              <w:rPr>
                                <w:rFonts w:asciiTheme="minorHAnsi" w:hAnsiTheme="minorHAnsi" w:cstheme="minorHAnsi"/>
                                <w:sz w:val="20"/>
                                <w:szCs w:val="20"/>
                              </w:rPr>
                              <w:t xml:space="preserve">- </w:t>
                            </w:r>
                            <w:r w:rsidRPr="000F5044">
                              <w:rPr>
                                <w:rFonts w:asciiTheme="minorHAnsi" w:hAnsiTheme="minorHAnsi" w:cstheme="minorHAnsi"/>
                                <w:sz w:val="20"/>
                                <w:szCs w:val="20"/>
                              </w:rPr>
                              <w:t>Broader</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experience</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range</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of</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sports</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and</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activities</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offered</w:t>
                            </w:r>
                            <w:r w:rsidRPr="000F5044">
                              <w:rPr>
                                <w:rFonts w:asciiTheme="minorHAnsi" w:hAnsiTheme="minorHAnsi" w:cstheme="minorHAnsi"/>
                                <w:spacing w:val="-5"/>
                                <w:sz w:val="20"/>
                                <w:szCs w:val="20"/>
                              </w:rPr>
                              <w:t xml:space="preserve"> </w:t>
                            </w:r>
                            <w:r w:rsidRPr="000F5044">
                              <w:rPr>
                                <w:rFonts w:asciiTheme="minorHAnsi" w:hAnsiTheme="minorHAnsi" w:cstheme="minorHAnsi"/>
                                <w:sz w:val="20"/>
                                <w:szCs w:val="20"/>
                              </w:rPr>
                              <w:t>to</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all</w:t>
                            </w:r>
                            <w:r w:rsidRPr="000F5044">
                              <w:rPr>
                                <w:rFonts w:asciiTheme="minorHAnsi" w:hAnsiTheme="minorHAnsi" w:cstheme="minorHAnsi"/>
                                <w:spacing w:val="-6"/>
                                <w:sz w:val="20"/>
                                <w:szCs w:val="20"/>
                              </w:rPr>
                              <w:t xml:space="preserve"> </w:t>
                            </w:r>
                            <w:r w:rsidRPr="000F5044">
                              <w:rPr>
                                <w:rFonts w:asciiTheme="minorHAnsi" w:hAnsiTheme="minorHAnsi" w:cstheme="minorHAnsi"/>
                                <w:sz w:val="20"/>
                                <w:szCs w:val="20"/>
                              </w:rPr>
                              <w:t>pupils.</w:t>
                            </w:r>
                          </w:p>
                        </w:txbxContent>
                      </v:textbox>
                      <w10:wrap type="square"/>
                    </v:shape>
                  </w:pict>
                </mc:Fallback>
              </mc:AlternateContent>
            </w:r>
          </w:p>
        </w:tc>
        <w:tc>
          <w:tcPr>
            <w:tcW w:w="3287" w:type="dxa"/>
          </w:tcPr>
          <w:p w14:paraId="1328B9C6" w14:textId="77777777" w:rsidR="003B4046" w:rsidRPr="0088693D" w:rsidRDefault="003B4046" w:rsidP="003B4046">
            <w:pPr>
              <w:pStyle w:val="TableParagraph"/>
              <w:ind w:left="0"/>
            </w:pPr>
            <w:r w:rsidRPr="0088693D">
              <w:rPr>
                <w:bCs/>
              </w:rPr>
              <w:t>Children are making full use of the markings, whether this may be a</w:t>
            </w:r>
            <w:r>
              <w:rPr>
                <w:bCs/>
              </w:rPr>
              <w:t>t break time, lunch time, after</w:t>
            </w:r>
            <w:r w:rsidRPr="0088693D">
              <w:rPr>
                <w:bCs/>
              </w:rPr>
              <w:t>school clubs or in PE curriculum time lessons. Sports day is also making full use of the markings.</w:t>
            </w:r>
          </w:p>
          <w:p w14:paraId="1C6BAB30" w14:textId="6A12822D" w:rsidR="003B4046" w:rsidRDefault="003B4046" w:rsidP="003B4046">
            <w:pPr>
              <w:pStyle w:val="TableParagraph"/>
              <w:ind w:left="0"/>
              <w:rPr>
                <w:bCs/>
              </w:rPr>
            </w:pPr>
            <w:r w:rsidRPr="0088693D">
              <w:rPr>
                <w:bCs/>
              </w:rPr>
              <w:t xml:space="preserve">Other activities being able to take place </w:t>
            </w:r>
            <w:r>
              <w:rPr>
                <w:bCs/>
              </w:rPr>
              <w:t>such as holding cluster tournaments</w:t>
            </w:r>
            <w:r w:rsidRPr="0088693D">
              <w:rPr>
                <w:bCs/>
              </w:rPr>
              <w:t>.</w:t>
            </w:r>
          </w:p>
          <w:p w14:paraId="2B24FC5E" w14:textId="0D40BDD8" w:rsidR="003B4046" w:rsidRDefault="003B4046" w:rsidP="003B4046">
            <w:pPr>
              <w:pStyle w:val="TableParagraph"/>
              <w:ind w:left="0"/>
              <w:rPr>
                <w:bCs/>
              </w:rPr>
            </w:pPr>
            <w:r w:rsidRPr="0088693D">
              <w:rPr>
                <w:bCs/>
              </w:rPr>
              <w:t xml:space="preserve">Explore new markings for the field and playground in a meeting with the sports council team. How can we actively engage children without equipment at break times/lunch </w:t>
            </w:r>
            <w:proofErr w:type="gramStart"/>
            <w:r w:rsidRPr="0088693D">
              <w:rPr>
                <w:bCs/>
              </w:rPr>
              <w:t>times.</w:t>
            </w:r>
            <w:proofErr w:type="gramEnd"/>
            <w:r>
              <w:rPr>
                <w:bCs/>
              </w:rPr>
              <w:t xml:space="preserve"> Proposed plans for next year to develop the tires into a trim trail.</w:t>
            </w:r>
          </w:p>
          <w:p w14:paraId="6318E165" w14:textId="77777777" w:rsidR="003B4046" w:rsidRDefault="003B4046" w:rsidP="003B4046">
            <w:pPr>
              <w:pStyle w:val="TableParagraph"/>
              <w:ind w:left="0"/>
              <w:rPr>
                <w:bCs/>
              </w:rPr>
            </w:pPr>
          </w:p>
          <w:p w14:paraId="5D4CFF35" w14:textId="77777777" w:rsidR="001F55EB" w:rsidRDefault="001F55EB" w:rsidP="001F55EB">
            <w:pPr>
              <w:pStyle w:val="TableParagraph"/>
              <w:spacing w:before="18" w:line="235" w:lineRule="auto"/>
              <w:ind w:left="79"/>
              <w:rPr>
                <w:b/>
                <w:color w:val="231F20"/>
                <w:sz w:val="28"/>
              </w:rPr>
            </w:pPr>
          </w:p>
        </w:tc>
        <w:tc>
          <w:tcPr>
            <w:tcW w:w="2702" w:type="dxa"/>
          </w:tcPr>
          <w:p w14:paraId="6DE78505" w14:textId="38BA1603" w:rsidR="001F55EB" w:rsidRPr="009E444A" w:rsidRDefault="009E444A" w:rsidP="001F55EB">
            <w:pPr>
              <w:rPr>
                <w:color w:val="231F20"/>
              </w:rPr>
            </w:pPr>
            <w:r w:rsidRPr="009E444A">
              <w:rPr>
                <w:color w:val="231F20"/>
              </w:rPr>
              <w:t>£2000</w:t>
            </w:r>
          </w:p>
        </w:tc>
      </w:tr>
      <w:tr w:rsidR="001F55EB" w14:paraId="4CF950B1" w14:textId="77777777" w:rsidTr="000F5044">
        <w:trPr>
          <w:trHeight w:val="1103"/>
        </w:trPr>
        <w:tc>
          <w:tcPr>
            <w:tcW w:w="2568" w:type="dxa"/>
          </w:tcPr>
          <w:p w14:paraId="07114AA6" w14:textId="6B07DD74" w:rsidR="001F55EB" w:rsidRPr="001808F8" w:rsidRDefault="001808F8" w:rsidP="001F55EB">
            <w:pPr>
              <w:pStyle w:val="TableParagraph"/>
              <w:spacing w:before="18" w:line="235" w:lineRule="auto"/>
              <w:ind w:right="162"/>
              <w:rPr>
                <w:rFonts w:asciiTheme="minorHAnsi" w:hAnsiTheme="minorHAnsi" w:cstheme="minorHAnsi"/>
                <w:color w:val="231F20"/>
              </w:rPr>
            </w:pPr>
            <w:r w:rsidRPr="001808F8">
              <w:rPr>
                <w:rFonts w:asciiTheme="minorHAnsi" w:hAnsiTheme="minorHAnsi" w:cstheme="minorHAnsi"/>
                <w:color w:val="231F20"/>
              </w:rPr>
              <w:t>BJA transport costs</w:t>
            </w:r>
            <w:r>
              <w:rPr>
                <w:rFonts w:asciiTheme="minorHAnsi" w:hAnsiTheme="minorHAnsi" w:cstheme="minorHAnsi"/>
                <w:color w:val="231F20"/>
              </w:rPr>
              <w:t xml:space="preserve"> – for competitive events, workshops and trips </w:t>
            </w:r>
          </w:p>
        </w:tc>
        <w:tc>
          <w:tcPr>
            <w:tcW w:w="4877" w:type="dxa"/>
          </w:tcPr>
          <w:p w14:paraId="3D697961" w14:textId="15B05BC2" w:rsidR="001F55EB" w:rsidRPr="00270229" w:rsidRDefault="00270229" w:rsidP="001F55EB">
            <w:pPr>
              <w:pStyle w:val="TableParagraph"/>
              <w:spacing w:before="18" w:line="235" w:lineRule="auto"/>
              <w:ind w:left="79" w:right="131"/>
              <w:rPr>
                <w:rFonts w:asciiTheme="minorHAnsi" w:hAnsiTheme="minorHAnsi" w:cstheme="minorHAnsi"/>
                <w:color w:val="231F20"/>
              </w:rPr>
            </w:pPr>
            <w:r w:rsidRPr="00270229">
              <w:rPr>
                <w:rFonts w:asciiTheme="minorHAnsi" w:hAnsiTheme="minorHAnsi" w:cstheme="minorHAnsi"/>
                <w:color w:val="231F20"/>
              </w:rPr>
              <w:t xml:space="preserve">Whole </w:t>
            </w:r>
            <w:r>
              <w:rPr>
                <w:rFonts w:asciiTheme="minorHAnsi" w:hAnsiTheme="minorHAnsi" w:cstheme="minorHAnsi"/>
                <w:color w:val="231F20"/>
              </w:rPr>
              <w:t>school, more opportunities for local cluster events throughout the year, each term.</w:t>
            </w:r>
          </w:p>
        </w:tc>
        <w:tc>
          <w:tcPr>
            <w:tcW w:w="1984" w:type="dxa"/>
          </w:tcPr>
          <w:p w14:paraId="12624520" w14:textId="2E52BF16" w:rsidR="001F55EB" w:rsidRPr="000F5044" w:rsidRDefault="001F55EB" w:rsidP="001F55EB">
            <w:pPr>
              <w:rPr>
                <w:b/>
                <w:noProof/>
                <w:color w:val="231F20"/>
                <w:sz w:val="28"/>
                <w:lang w:val="en-GB" w:eastAsia="en-GB"/>
              </w:rPr>
            </w:pPr>
            <w:r w:rsidRPr="004D6C3D">
              <w:rPr>
                <w:b/>
                <w:noProof/>
                <w:color w:val="231F20"/>
                <w:sz w:val="28"/>
                <w:lang w:val="en-GB" w:eastAsia="en-GB"/>
              </w:rPr>
              <mc:AlternateContent>
                <mc:Choice Requires="wps">
                  <w:drawing>
                    <wp:anchor distT="45720" distB="45720" distL="114300" distR="114300" simplePos="0" relativeHeight="487604224" behindDoc="0" locked="0" layoutInCell="1" allowOverlap="1" wp14:anchorId="2221B2DC" wp14:editId="480558C8">
                      <wp:simplePos x="0" y="0"/>
                      <wp:positionH relativeFrom="column">
                        <wp:posOffset>19685</wp:posOffset>
                      </wp:positionH>
                      <wp:positionV relativeFrom="paragraph">
                        <wp:posOffset>375920</wp:posOffset>
                      </wp:positionV>
                      <wp:extent cx="1773555" cy="1404620"/>
                      <wp:effectExtent l="4445" t="0" r="2540" b="25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773555" cy="1404620"/>
                              </a:xfrm>
                              <a:prstGeom prst="rect">
                                <a:avLst/>
                              </a:prstGeom>
                              <a:solidFill>
                                <a:srgbClr val="FFFFFF"/>
                              </a:solidFill>
                              <a:ln w="9525">
                                <a:noFill/>
                                <a:miter lim="800000"/>
                                <a:headEnd/>
                                <a:tailEnd/>
                              </a:ln>
                            </wps:spPr>
                            <wps:txbx>
                              <w:txbxContent>
                                <w:p w14:paraId="1BFEAA4A" w14:textId="79D1C43D" w:rsidR="001F55EB" w:rsidRPr="004D6C3D" w:rsidRDefault="001F55EB" w:rsidP="004D6C3D">
                                  <w:pPr>
                                    <w:rPr>
                                      <w:rFonts w:asciiTheme="minorHAnsi" w:hAnsiTheme="minorHAnsi" w:cstheme="minorHAnsi"/>
                                      <w:sz w:val="20"/>
                                      <w:szCs w:val="20"/>
                                    </w:rPr>
                                  </w:pPr>
                                  <w:r w:rsidRPr="004D6C3D">
                                    <w:rPr>
                                      <w:rFonts w:asciiTheme="minorHAnsi" w:hAnsiTheme="minorHAnsi" w:cstheme="minorHAnsi"/>
                                      <w:b/>
                                      <w:sz w:val="20"/>
                                      <w:szCs w:val="20"/>
                                      <w:u w:val="single"/>
                                    </w:rPr>
                                    <w:t xml:space="preserve">Key </w:t>
                                  </w:r>
                                  <w:r w:rsidRPr="004D6C3D">
                                    <w:rPr>
                                      <w:rFonts w:asciiTheme="minorHAnsi" w:hAnsiTheme="minorHAnsi" w:cstheme="minorHAnsi"/>
                                      <w:b/>
                                      <w:sz w:val="20"/>
                                      <w:szCs w:val="20"/>
                                      <w:u w:val="single"/>
                                    </w:rPr>
                                    <w:t>Indicator 5</w:t>
                                  </w:r>
                                  <w:r w:rsidRPr="004D6C3D">
                                    <w:rPr>
                                      <w:rFonts w:asciiTheme="minorHAnsi" w:hAnsiTheme="minorHAnsi" w:cstheme="minorHAnsi"/>
                                      <w:sz w:val="20"/>
                                      <w:szCs w:val="20"/>
                                    </w:rPr>
                                    <w:t xml:space="preserve"> </w:t>
                                  </w:r>
                                  <w:r w:rsidRPr="004D6C3D">
                                    <w:rPr>
                                      <w:rFonts w:asciiTheme="minorHAnsi" w:hAnsiTheme="minorHAnsi" w:cstheme="minorHAnsi"/>
                                      <w:sz w:val="20"/>
                                      <w:szCs w:val="20"/>
                                    </w:rPr>
                                    <w:t xml:space="preserve">- </w:t>
                                  </w:r>
                                  <w:r w:rsidRPr="004D6C3D">
                                    <w:rPr>
                                      <w:rFonts w:asciiTheme="minorHAnsi" w:hAnsiTheme="minorHAnsi" w:cstheme="minorHAnsi"/>
                                      <w:sz w:val="20"/>
                                      <w:szCs w:val="20"/>
                                    </w:rPr>
                                    <w:t>Increased</w:t>
                                  </w:r>
                                  <w:r w:rsidRPr="004D6C3D">
                                    <w:rPr>
                                      <w:rFonts w:asciiTheme="minorHAnsi" w:hAnsiTheme="minorHAnsi" w:cstheme="minorHAnsi"/>
                                      <w:spacing w:val="-7"/>
                                      <w:sz w:val="20"/>
                                      <w:szCs w:val="20"/>
                                    </w:rPr>
                                    <w:t xml:space="preserve"> </w:t>
                                  </w:r>
                                  <w:r w:rsidRPr="004D6C3D">
                                    <w:rPr>
                                      <w:rFonts w:asciiTheme="minorHAnsi" w:hAnsiTheme="minorHAnsi" w:cstheme="minorHAnsi"/>
                                      <w:sz w:val="20"/>
                                      <w:szCs w:val="20"/>
                                    </w:rPr>
                                    <w:t>participation</w:t>
                                  </w:r>
                                  <w:r w:rsidRPr="004D6C3D">
                                    <w:rPr>
                                      <w:rFonts w:asciiTheme="minorHAnsi" w:hAnsiTheme="minorHAnsi" w:cstheme="minorHAnsi"/>
                                      <w:spacing w:val="-9"/>
                                      <w:sz w:val="20"/>
                                      <w:szCs w:val="20"/>
                                    </w:rPr>
                                    <w:t xml:space="preserve"> </w:t>
                                  </w:r>
                                  <w:r w:rsidRPr="004D6C3D">
                                    <w:rPr>
                                      <w:rFonts w:asciiTheme="minorHAnsi" w:hAnsiTheme="minorHAnsi" w:cstheme="minorHAnsi"/>
                                      <w:sz w:val="20"/>
                                      <w:szCs w:val="20"/>
                                    </w:rPr>
                                    <w:t>in</w:t>
                                  </w:r>
                                  <w:r w:rsidRPr="004D6C3D">
                                    <w:rPr>
                                      <w:rFonts w:asciiTheme="minorHAnsi" w:hAnsiTheme="minorHAnsi" w:cstheme="minorHAnsi"/>
                                      <w:spacing w:val="-8"/>
                                      <w:sz w:val="20"/>
                                      <w:szCs w:val="20"/>
                                    </w:rPr>
                                    <w:t xml:space="preserve"> </w:t>
                                  </w:r>
                                  <w:r w:rsidRPr="004D6C3D">
                                    <w:rPr>
                                      <w:rFonts w:asciiTheme="minorHAnsi" w:hAnsiTheme="minorHAnsi" w:cstheme="minorHAnsi"/>
                                      <w:sz w:val="20"/>
                                      <w:szCs w:val="20"/>
                                    </w:rPr>
                                    <w:t>competitive</w:t>
                                  </w:r>
                                  <w:r w:rsidRPr="004D6C3D">
                                    <w:rPr>
                                      <w:rFonts w:asciiTheme="minorHAnsi" w:hAnsiTheme="minorHAnsi" w:cstheme="minorHAnsi"/>
                                      <w:spacing w:val="-7"/>
                                      <w:sz w:val="20"/>
                                      <w:szCs w:val="20"/>
                                    </w:rPr>
                                    <w:t xml:space="preserve"> </w:t>
                                  </w:r>
                                  <w:r w:rsidRPr="004D6C3D">
                                    <w:rPr>
                                      <w:rFonts w:asciiTheme="minorHAnsi" w:hAnsiTheme="minorHAnsi" w:cstheme="minorHAnsi"/>
                                      <w:sz w:val="20"/>
                                      <w:szCs w:val="20"/>
                                    </w:rPr>
                                    <w:t>sport.</w:t>
                                  </w:r>
                                </w:p>
                                <w:p w14:paraId="7F43B4A8" w14:textId="2813D5D2" w:rsidR="001F55EB" w:rsidRDefault="001F55E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221B2DC" id="_x0000_s1034" type="#_x0000_t202" style="position:absolute;margin-left:1.55pt;margin-top:29.6pt;width:139.65pt;height:110.6pt;rotation:-90;z-index:48760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" stroked="f">
                      <v:textbox style="mso-fit-shape-to-text:t">
                        <w:txbxContent>
                          <w:p w14:paraId="1BFEAA4A" w14:textId="79D1C43D" w:rsidR="001F55EB" w:rsidRPr="004D6C3D" w:rsidRDefault="001F55EB" w:rsidP="004D6C3D">
                            <w:pPr>
                              <w:rPr>
                                <w:rFonts w:asciiTheme="minorHAnsi" w:hAnsiTheme="minorHAnsi" w:cstheme="minorHAnsi"/>
                                <w:sz w:val="20"/>
                                <w:szCs w:val="20"/>
                              </w:rPr>
                            </w:pPr>
                            <w:r w:rsidRPr="004D6C3D">
                              <w:rPr>
                                <w:rFonts w:asciiTheme="minorHAnsi" w:hAnsiTheme="minorHAnsi" w:cstheme="minorHAnsi"/>
                                <w:b/>
                                <w:sz w:val="20"/>
                                <w:szCs w:val="20"/>
                                <w:u w:val="single"/>
                              </w:rPr>
                              <w:t xml:space="preserve">Key </w:t>
                            </w:r>
                            <w:r w:rsidRPr="004D6C3D">
                              <w:rPr>
                                <w:rFonts w:asciiTheme="minorHAnsi" w:hAnsiTheme="minorHAnsi" w:cstheme="minorHAnsi"/>
                                <w:b/>
                                <w:sz w:val="20"/>
                                <w:szCs w:val="20"/>
                                <w:u w:val="single"/>
                              </w:rPr>
                              <w:t>Indicator 5</w:t>
                            </w:r>
                            <w:r w:rsidRPr="004D6C3D">
                              <w:rPr>
                                <w:rFonts w:asciiTheme="minorHAnsi" w:hAnsiTheme="minorHAnsi" w:cstheme="minorHAnsi"/>
                                <w:sz w:val="20"/>
                                <w:szCs w:val="20"/>
                              </w:rPr>
                              <w:t xml:space="preserve"> </w:t>
                            </w:r>
                            <w:r w:rsidRPr="004D6C3D">
                              <w:rPr>
                                <w:rFonts w:asciiTheme="minorHAnsi" w:hAnsiTheme="minorHAnsi" w:cstheme="minorHAnsi"/>
                                <w:sz w:val="20"/>
                                <w:szCs w:val="20"/>
                              </w:rPr>
                              <w:t xml:space="preserve">- </w:t>
                            </w:r>
                            <w:r w:rsidRPr="004D6C3D">
                              <w:rPr>
                                <w:rFonts w:asciiTheme="minorHAnsi" w:hAnsiTheme="minorHAnsi" w:cstheme="minorHAnsi"/>
                                <w:sz w:val="20"/>
                                <w:szCs w:val="20"/>
                              </w:rPr>
                              <w:t>Increased</w:t>
                            </w:r>
                            <w:r w:rsidRPr="004D6C3D">
                              <w:rPr>
                                <w:rFonts w:asciiTheme="minorHAnsi" w:hAnsiTheme="minorHAnsi" w:cstheme="minorHAnsi"/>
                                <w:spacing w:val="-7"/>
                                <w:sz w:val="20"/>
                                <w:szCs w:val="20"/>
                              </w:rPr>
                              <w:t xml:space="preserve"> </w:t>
                            </w:r>
                            <w:r w:rsidRPr="004D6C3D">
                              <w:rPr>
                                <w:rFonts w:asciiTheme="minorHAnsi" w:hAnsiTheme="minorHAnsi" w:cstheme="minorHAnsi"/>
                                <w:sz w:val="20"/>
                                <w:szCs w:val="20"/>
                              </w:rPr>
                              <w:t>participation</w:t>
                            </w:r>
                            <w:r w:rsidRPr="004D6C3D">
                              <w:rPr>
                                <w:rFonts w:asciiTheme="minorHAnsi" w:hAnsiTheme="minorHAnsi" w:cstheme="minorHAnsi"/>
                                <w:spacing w:val="-9"/>
                                <w:sz w:val="20"/>
                                <w:szCs w:val="20"/>
                              </w:rPr>
                              <w:t xml:space="preserve"> </w:t>
                            </w:r>
                            <w:r w:rsidRPr="004D6C3D">
                              <w:rPr>
                                <w:rFonts w:asciiTheme="minorHAnsi" w:hAnsiTheme="minorHAnsi" w:cstheme="minorHAnsi"/>
                                <w:sz w:val="20"/>
                                <w:szCs w:val="20"/>
                              </w:rPr>
                              <w:t>in</w:t>
                            </w:r>
                            <w:r w:rsidRPr="004D6C3D">
                              <w:rPr>
                                <w:rFonts w:asciiTheme="minorHAnsi" w:hAnsiTheme="minorHAnsi" w:cstheme="minorHAnsi"/>
                                <w:spacing w:val="-8"/>
                                <w:sz w:val="20"/>
                                <w:szCs w:val="20"/>
                              </w:rPr>
                              <w:t xml:space="preserve"> </w:t>
                            </w:r>
                            <w:r w:rsidRPr="004D6C3D">
                              <w:rPr>
                                <w:rFonts w:asciiTheme="minorHAnsi" w:hAnsiTheme="minorHAnsi" w:cstheme="minorHAnsi"/>
                                <w:sz w:val="20"/>
                                <w:szCs w:val="20"/>
                              </w:rPr>
                              <w:t>competitive</w:t>
                            </w:r>
                            <w:r w:rsidRPr="004D6C3D">
                              <w:rPr>
                                <w:rFonts w:asciiTheme="minorHAnsi" w:hAnsiTheme="minorHAnsi" w:cstheme="minorHAnsi"/>
                                <w:spacing w:val="-7"/>
                                <w:sz w:val="20"/>
                                <w:szCs w:val="20"/>
                              </w:rPr>
                              <w:t xml:space="preserve"> </w:t>
                            </w:r>
                            <w:r w:rsidRPr="004D6C3D">
                              <w:rPr>
                                <w:rFonts w:asciiTheme="minorHAnsi" w:hAnsiTheme="minorHAnsi" w:cstheme="minorHAnsi"/>
                                <w:sz w:val="20"/>
                                <w:szCs w:val="20"/>
                              </w:rPr>
                              <w:t>sport.</w:t>
                            </w:r>
                          </w:p>
                          <w:p w14:paraId="7F43B4A8" w14:textId="2813D5D2" w:rsidR="001F55EB" w:rsidRDefault="001F55EB"/>
                        </w:txbxContent>
                      </v:textbox>
                      <w10:wrap type="square"/>
                    </v:shape>
                  </w:pict>
                </mc:Fallback>
              </mc:AlternateContent>
            </w:r>
          </w:p>
        </w:tc>
        <w:tc>
          <w:tcPr>
            <w:tcW w:w="3287" w:type="dxa"/>
          </w:tcPr>
          <w:p w14:paraId="1CB36451" w14:textId="65BDD50E" w:rsidR="001808F8" w:rsidRDefault="001808F8" w:rsidP="001808F8">
            <w:pPr>
              <w:pStyle w:val="TableParagraph"/>
              <w:ind w:left="0"/>
              <w:rPr>
                <w:rFonts w:asciiTheme="minorHAnsi" w:hAnsiTheme="minorHAnsi" w:cstheme="minorHAnsi"/>
              </w:rPr>
            </w:pPr>
            <w:r>
              <w:rPr>
                <w:rFonts w:asciiTheme="minorHAnsi" w:hAnsiTheme="minorHAnsi" w:cstheme="minorHAnsi"/>
              </w:rPr>
              <w:t xml:space="preserve">New opportunities for all children (class and teams) of sports and competition. </w:t>
            </w:r>
          </w:p>
          <w:p w14:paraId="291C2E5A" w14:textId="77777777" w:rsidR="001808F8" w:rsidRPr="00EC49BD" w:rsidRDefault="001808F8" w:rsidP="001808F8">
            <w:pPr>
              <w:pStyle w:val="TableParagraph"/>
              <w:ind w:left="0"/>
              <w:rPr>
                <w:rFonts w:asciiTheme="minorHAnsi" w:hAnsiTheme="minorHAnsi" w:cstheme="minorHAnsi"/>
              </w:rPr>
            </w:pPr>
            <w:r w:rsidRPr="00EC49BD">
              <w:rPr>
                <w:rFonts w:asciiTheme="minorHAnsi" w:hAnsiTheme="minorHAnsi" w:cstheme="minorHAnsi"/>
              </w:rPr>
              <w:t xml:space="preserve">Our children are able to </w:t>
            </w:r>
            <w:proofErr w:type="spellStart"/>
            <w:r w:rsidRPr="00EC49BD">
              <w:rPr>
                <w:rFonts w:asciiTheme="minorHAnsi" w:hAnsiTheme="minorHAnsi" w:cstheme="minorHAnsi"/>
              </w:rPr>
              <w:t>recognise</w:t>
            </w:r>
            <w:proofErr w:type="spellEnd"/>
            <w:r w:rsidRPr="00EC49BD">
              <w:rPr>
                <w:rFonts w:asciiTheme="minorHAnsi" w:hAnsiTheme="minorHAnsi" w:cstheme="minorHAnsi"/>
              </w:rPr>
              <w:t xml:space="preserve"> the importance of all the school’s sports games values that we relate to in school in our PE lessons, such as; passion, belief, respect, honesty, team work and determination.  </w:t>
            </w:r>
          </w:p>
          <w:p w14:paraId="392AEBA4" w14:textId="581E1735" w:rsidR="001808F8" w:rsidRDefault="001808F8" w:rsidP="001808F8">
            <w:pPr>
              <w:pStyle w:val="TableParagraph"/>
              <w:ind w:left="0"/>
              <w:rPr>
                <w:rFonts w:ascii="Times New Roman"/>
              </w:rPr>
            </w:pPr>
            <w:r w:rsidRPr="00EC49BD">
              <w:rPr>
                <w:rFonts w:asciiTheme="minorHAnsi" w:hAnsiTheme="minorHAnsi" w:cstheme="minorHAnsi"/>
              </w:rPr>
              <w:t>T</w:t>
            </w:r>
            <w:r>
              <w:rPr>
                <w:rFonts w:asciiTheme="minorHAnsi" w:hAnsiTheme="minorHAnsi" w:cstheme="minorHAnsi"/>
              </w:rPr>
              <w:t xml:space="preserve">he children then are able to </w:t>
            </w:r>
            <w:proofErr w:type="spellStart"/>
            <w:r>
              <w:rPr>
                <w:rFonts w:asciiTheme="minorHAnsi" w:hAnsiTheme="minorHAnsi" w:cstheme="minorHAnsi"/>
              </w:rPr>
              <w:t>recognise</w:t>
            </w:r>
            <w:proofErr w:type="spellEnd"/>
            <w:r>
              <w:rPr>
                <w:rFonts w:asciiTheme="minorHAnsi" w:hAnsiTheme="minorHAnsi" w:cstheme="minorHAnsi"/>
              </w:rPr>
              <w:t xml:space="preserve"> the importance of the values to display them when </w:t>
            </w:r>
            <w:r w:rsidRPr="00EC49BD">
              <w:rPr>
                <w:rFonts w:asciiTheme="minorHAnsi" w:hAnsiTheme="minorHAnsi" w:cstheme="minorHAnsi"/>
              </w:rPr>
              <w:t>representing the school in intra-competitions</w:t>
            </w:r>
            <w:r>
              <w:rPr>
                <w:rFonts w:ascii="Times New Roman"/>
              </w:rPr>
              <w:t>.</w:t>
            </w:r>
          </w:p>
          <w:p w14:paraId="6D59F370" w14:textId="4C8FE8A2" w:rsidR="001808F8" w:rsidRDefault="001808F8" w:rsidP="001808F8">
            <w:pPr>
              <w:pStyle w:val="TableParagraph"/>
              <w:ind w:left="0"/>
              <w:rPr>
                <w:rFonts w:asciiTheme="minorHAnsi" w:hAnsiTheme="minorHAnsi" w:cstheme="minorHAnsi"/>
              </w:rPr>
            </w:pPr>
            <w:r w:rsidRPr="00EC49BD">
              <w:rPr>
                <w:rFonts w:asciiTheme="minorHAnsi" w:hAnsiTheme="minorHAnsi" w:cstheme="minorHAnsi"/>
              </w:rPr>
              <w:t>Continue to make contact with local schools</w:t>
            </w:r>
            <w:r>
              <w:rPr>
                <w:rFonts w:asciiTheme="minorHAnsi" w:hAnsiTheme="minorHAnsi" w:cstheme="minorHAnsi"/>
              </w:rPr>
              <w:t>, cutting down on transport costs as events held at BJA and in walking distance, using mini-bus to reduce the cost where necessary</w:t>
            </w:r>
            <w:r w:rsidRPr="00EC49BD">
              <w:rPr>
                <w:rFonts w:asciiTheme="minorHAnsi" w:hAnsiTheme="minorHAnsi" w:cstheme="minorHAnsi"/>
              </w:rPr>
              <w:t xml:space="preserve">. In our ACET PE meeting, ensure we </w:t>
            </w:r>
            <w:r w:rsidRPr="00EC49BD">
              <w:rPr>
                <w:rFonts w:asciiTheme="minorHAnsi" w:hAnsiTheme="minorHAnsi" w:cstheme="minorHAnsi"/>
              </w:rPr>
              <w:lastRenderedPageBreak/>
              <w:t>create the draft calendar for the next academic year with a variety of cluster events</w:t>
            </w:r>
            <w:r>
              <w:rPr>
                <w:rFonts w:asciiTheme="minorHAnsi" w:hAnsiTheme="minorHAnsi" w:cstheme="minorHAnsi"/>
              </w:rPr>
              <w:t xml:space="preserve"> and held at different venues each time to share out travel costs</w:t>
            </w:r>
            <w:r w:rsidRPr="00EC49BD">
              <w:rPr>
                <w:rFonts w:asciiTheme="minorHAnsi" w:hAnsiTheme="minorHAnsi" w:cstheme="minorHAnsi"/>
              </w:rPr>
              <w:t>.</w:t>
            </w:r>
          </w:p>
          <w:p w14:paraId="5F0289A8" w14:textId="29D5CF2F" w:rsidR="001F55EB" w:rsidRDefault="001F55EB" w:rsidP="001F55EB">
            <w:pPr>
              <w:pStyle w:val="TableParagraph"/>
              <w:spacing w:before="18" w:line="235" w:lineRule="auto"/>
              <w:ind w:left="79"/>
              <w:rPr>
                <w:b/>
                <w:color w:val="231F20"/>
                <w:sz w:val="28"/>
              </w:rPr>
            </w:pPr>
          </w:p>
        </w:tc>
        <w:tc>
          <w:tcPr>
            <w:tcW w:w="2702" w:type="dxa"/>
          </w:tcPr>
          <w:p w14:paraId="7F67D23C" w14:textId="6CE7AA70" w:rsidR="001F55EB" w:rsidRPr="009E444A" w:rsidRDefault="009E444A" w:rsidP="001F55EB">
            <w:pPr>
              <w:rPr>
                <w:rFonts w:asciiTheme="minorHAnsi" w:hAnsiTheme="minorHAnsi" w:cstheme="minorHAnsi"/>
                <w:color w:val="231F20"/>
              </w:rPr>
            </w:pPr>
            <w:r w:rsidRPr="009E444A">
              <w:rPr>
                <w:rFonts w:asciiTheme="minorHAnsi" w:hAnsiTheme="minorHAnsi" w:cstheme="minorHAnsi"/>
                <w:color w:val="231F20"/>
              </w:rPr>
              <w:lastRenderedPageBreak/>
              <w:t>£3000</w:t>
            </w:r>
          </w:p>
        </w:tc>
      </w:tr>
    </w:tbl>
    <w:p w14:paraId="40B50F90" w14:textId="08465BBD"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65BF8B6" w14:textId="67E5F217" w:rsidR="00303BF2" w:rsidRPr="006C1812" w:rsidRDefault="00303BF2">
            <w:pPr>
              <w:pStyle w:val="TableParagraph"/>
              <w:spacing w:before="0"/>
              <w:ind w:left="0"/>
              <w:rPr>
                <w:rFonts w:asciiTheme="minorHAnsi" w:hAnsiTheme="minorHAnsi" w:cstheme="minorHAnsi"/>
              </w:rPr>
            </w:pPr>
            <w:proofErr w:type="spellStart"/>
            <w:r w:rsidRPr="006C1812">
              <w:rPr>
                <w:rFonts w:asciiTheme="minorHAnsi" w:hAnsiTheme="minorHAnsi" w:cstheme="minorHAnsi"/>
              </w:rPr>
              <w:t>Rotherham</w:t>
            </w:r>
            <w:proofErr w:type="spellEnd"/>
            <w:r w:rsidRPr="006C1812">
              <w:rPr>
                <w:rFonts w:asciiTheme="minorHAnsi" w:hAnsiTheme="minorHAnsi" w:cstheme="minorHAnsi"/>
              </w:rPr>
              <w:t xml:space="preserve"> United Football Club </w:t>
            </w:r>
          </w:p>
          <w:p w14:paraId="2A225E60" w14:textId="77777777" w:rsidR="00303BF2" w:rsidRPr="006C1812" w:rsidRDefault="00303BF2">
            <w:pPr>
              <w:pStyle w:val="TableParagraph"/>
              <w:spacing w:before="0"/>
              <w:ind w:left="0"/>
              <w:rPr>
                <w:rFonts w:asciiTheme="minorHAnsi" w:hAnsiTheme="minorHAnsi" w:cstheme="minorHAnsi"/>
              </w:rPr>
            </w:pPr>
          </w:p>
          <w:p w14:paraId="08E0A1A1" w14:textId="32A97F76" w:rsidR="00303BF2" w:rsidRPr="006C1812" w:rsidRDefault="00303BF2">
            <w:pPr>
              <w:pStyle w:val="TableParagraph"/>
              <w:spacing w:before="0"/>
              <w:ind w:left="0"/>
              <w:rPr>
                <w:rFonts w:asciiTheme="minorHAnsi" w:hAnsiTheme="minorHAnsi" w:cstheme="minorHAnsi"/>
              </w:rPr>
            </w:pPr>
            <w:r w:rsidRPr="006C1812">
              <w:rPr>
                <w:rFonts w:asciiTheme="minorHAnsi" w:hAnsiTheme="minorHAnsi" w:cstheme="minorHAnsi"/>
              </w:rPr>
              <w:t xml:space="preserve">Cross </w:t>
            </w:r>
            <w:r w:rsidR="00193209" w:rsidRPr="006C1812">
              <w:rPr>
                <w:rFonts w:asciiTheme="minorHAnsi" w:hAnsiTheme="minorHAnsi" w:cstheme="minorHAnsi"/>
              </w:rPr>
              <w:t>Curricular W</w:t>
            </w:r>
            <w:r w:rsidRPr="006C1812">
              <w:rPr>
                <w:rFonts w:asciiTheme="minorHAnsi" w:hAnsiTheme="minorHAnsi" w:cstheme="minorHAnsi"/>
              </w:rPr>
              <w:t>orkshops</w:t>
            </w:r>
          </w:p>
          <w:p w14:paraId="557D4E03" w14:textId="10AF0DC4" w:rsidR="00193209" w:rsidRPr="006C1812" w:rsidRDefault="00193209" w:rsidP="00193209">
            <w:pPr>
              <w:pStyle w:val="TableParagraph"/>
              <w:numPr>
                <w:ilvl w:val="0"/>
                <w:numId w:val="3"/>
              </w:numPr>
              <w:spacing w:before="0"/>
              <w:rPr>
                <w:rFonts w:asciiTheme="minorHAnsi" w:hAnsiTheme="minorHAnsi" w:cstheme="minorHAnsi"/>
              </w:rPr>
            </w:pPr>
            <w:r w:rsidRPr="006C1812">
              <w:rPr>
                <w:rFonts w:asciiTheme="minorHAnsi" w:hAnsiTheme="minorHAnsi" w:cstheme="minorHAnsi"/>
              </w:rPr>
              <w:t xml:space="preserve">Football Freestyler </w:t>
            </w:r>
          </w:p>
          <w:p w14:paraId="26AFDA11" w14:textId="769650F6" w:rsidR="00193209" w:rsidRPr="006C1812" w:rsidRDefault="00193209" w:rsidP="00193209">
            <w:pPr>
              <w:pStyle w:val="TableParagraph"/>
              <w:numPr>
                <w:ilvl w:val="0"/>
                <w:numId w:val="3"/>
              </w:numPr>
              <w:spacing w:before="0"/>
              <w:rPr>
                <w:rFonts w:asciiTheme="minorHAnsi" w:hAnsiTheme="minorHAnsi" w:cstheme="minorHAnsi"/>
              </w:rPr>
            </w:pPr>
            <w:r w:rsidRPr="006C1812">
              <w:rPr>
                <w:rFonts w:asciiTheme="minorHAnsi" w:hAnsiTheme="minorHAnsi" w:cstheme="minorHAnsi"/>
              </w:rPr>
              <w:t xml:space="preserve">Breakdance </w:t>
            </w:r>
          </w:p>
          <w:p w14:paraId="7FACE9F8" w14:textId="3749C5B5" w:rsidR="00193209" w:rsidRPr="006C1812" w:rsidRDefault="00193209" w:rsidP="00193209">
            <w:pPr>
              <w:pStyle w:val="TableParagraph"/>
              <w:numPr>
                <w:ilvl w:val="0"/>
                <w:numId w:val="3"/>
              </w:numPr>
              <w:spacing w:before="0"/>
              <w:rPr>
                <w:rFonts w:asciiTheme="minorHAnsi" w:hAnsiTheme="minorHAnsi" w:cstheme="minorHAnsi"/>
              </w:rPr>
            </w:pPr>
            <w:r w:rsidRPr="006C1812">
              <w:rPr>
                <w:rFonts w:asciiTheme="minorHAnsi" w:hAnsiTheme="minorHAnsi" w:cstheme="minorHAnsi"/>
              </w:rPr>
              <w:t xml:space="preserve">Beatbox </w:t>
            </w:r>
          </w:p>
          <w:p w14:paraId="243275C4" w14:textId="365D5CCE" w:rsidR="00193209" w:rsidRDefault="00193209" w:rsidP="00193209">
            <w:pPr>
              <w:pStyle w:val="TableParagraph"/>
              <w:numPr>
                <w:ilvl w:val="0"/>
                <w:numId w:val="3"/>
              </w:numPr>
              <w:spacing w:before="0"/>
              <w:rPr>
                <w:rFonts w:asciiTheme="minorHAnsi" w:hAnsiTheme="minorHAnsi" w:cstheme="minorHAnsi"/>
              </w:rPr>
            </w:pPr>
            <w:r w:rsidRPr="006C1812">
              <w:rPr>
                <w:rFonts w:asciiTheme="minorHAnsi" w:hAnsiTheme="minorHAnsi" w:cstheme="minorHAnsi"/>
              </w:rPr>
              <w:t>D</w:t>
            </w:r>
            <w:r w:rsidR="00A1796B">
              <w:rPr>
                <w:rFonts w:asciiTheme="minorHAnsi" w:hAnsiTheme="minorHAnsi" w:cstheme="minorHAnsi"/>
              </w:rPr>
              <w:t>octo</w:t>
            </w:r>
            <w:r w:rsidRPr="006C1812">
              <w:rPr>
                <w:rFonts w:asciiTheme="minorHAnsi" w:hAnsiTheme="minorHAnsi" w:cstheme="minorHAnsi"/>
              </w:rPr>
              <w:t>r Bike</w:t>
            </w:r>
          </w:p>
          <w:p w14:paraId="36BE2C9E" w14:textId="1B5693E2" w:rsidR="00A1796B" w:rsidRDefault="00A1796B" w:rsidP="00193209">
            <w:pPr>
              <w:pStyle w:val="TableParagraph"/>
              <w:numPr>
                <w:ilvl w:val="0"/>
                <w:numId w:val="3"/>
              </w:numPr>
              <w:spacing w:before="0"/>
              <w:rPr>
                <w:rFonts w:asciiTheme="minorHAnsi" w:hAnsiTheme="minorHAnsi" w:cstheme="minorHAnsi"/>
              </w:rPr>
            </w:pPr>
            <w:r>
              <w:rPr>
                <w:rFonts w:asciiTheme="minorHAnsi" w:hAnsiTheme="minorHAnsi" w:cstheme="minorHAnsi"/>
              </w:rPr>
              <w:t>First aid and life skills/mental health KS2</w:t>
            </w:r>
          </w:p>
          <w:p w14:paraId="096F4296" w14:textId="6BBA30C8" w:rsidR="00A1796B" w:rsidRPr="006C1812" w:rsidRDefault="00A1796B" w:rsidP="00193209">
            <w:pPr>
              <w:pStyle w:val="TableParagraph"/>
              <w:numPr>
                <w:ilvl w:val="0"/>
                <w:numId w:val="3"/>
              </w:numPr>
              <w:spacing w:before="0"/>
              <w:rPr>
                <w:rFonts w:asciiTheme="minorHAnsi" w:hAnsiTheme="minorHAnsi" w:cstheme="minorHAnsi"/>
              </w:rPr>
            </w:pPr>
            <w:r>
              <w:rPr>
                <w:rFonts w:asciiTheme="minorHAnsi" w:hAnsiTheme="minorHAnsi" w:cstheme="minorHAnsi"/>
              </w:rPr>
              <w:t>Mindfulness Yoga</w:t>
            </w:r>
          </w:p>
          <w:p w14:paraId="4CD344AF" w14:textId="4D6B7136" w:rsidR="00193209" w:rsidRPr="006C1812" w:rsidRDefault="00193209" w:rsidP="00193209">
            <w:pPr>
              <w:pStyle w:val="TableParagraph"/>
              <w:spacing w:before="0"/>
              <w:ind w:left="720"/>
              <w:rPr>
                <w:rFonts w:asciiTheme="minorHAnsi" w:hAnsiTheme="minorHAnsi" w:cstheme="minorHAnsi"/>
              </w:rPr>
            </w:pPr>
          </w:p>
          <w:p w14:paraId="3AE0E62B" w14:textId="55DCA41B" w:rsidR="00193209" w:rsidRPr="006C1812" w:rsidRDefault="00193209">
            <w:pPr>
              <w:pStyle w:val="TableParagraph"/>
              <w:spacing w:before="0"/>
              <w:ind w:left="0"/>
              <w:rPr>
                <w:rFonts w:asciiTheme="minorHAnsi" w:hAnsiTheme="minorHAnsi" w:cstheme="minorHAnsi"/>
              </w:rPr>
            </w:pPr>
            <w:r w:rsidRPr="006C1812">
              <w:rPr>
                <w:rFonts w:asciiTheme="minorHAnsi" w:hAnsiTheme="minorHAnsi" w:cstheme="minorHAnsi"/>
              </w:rPr>
              <w:t xml:space="preserve">Junior Dukes Program KS2 </w:t>
            </w:r>
          </w:p>
          <w:p w14:paraId="5DEEDC17" w14:textId="77777777" w:rsidR="00303BF2" w:rsidRPr="006C1812" w:rsidRDefault="00303BF2">
            <w:pPr>
              <w:pStyle w:val="TableParagraph"/>
              <w:spacing w:before="0"/>
              <w:ind w:left="0"/>
              <w:rPr>
                <w:rFonts w:asciiTheme="minorHAnsi" w:hAnsiTheme="minorHAnsi" w:cstheme="minorHAnsi"/>
              </w:rPr>
            </w:pPr>
          </w:p>
          <w:p w14:paraId="2A36724A" w14:textId="77777777" w:rsidR="00F21B5D" w:rsidRDefault="00581A13">
            <w:pPr>
              <w:pStyle w:val="TableParagraph"/>
              <w:spacing w:before="0"/>
              <w:ind w:left="0"/>
              <w:rPr>
                <w:rFonts w:asciiTheme="minorHAnsi" w:hAnsiTheme="minorHAnsi" w:cstheme="minorHAnsi"/>
              </w:rPr>
            </w:pPr>
            <w:r w:rsidRPr="006C1812">
              <w:rPr>
                <w:rFonts w:asciiTheme="minorHAnsi" w:hAnsiTheme="minorHAnsi" w:cstheme="minorHAnsi"/>
              </w:rPr>
              <w:t xml:space="preserve">Schools </w:t>
            </w:r>
            <w:r w:rsidR="00193209" w:rsidRPr="006C1812">
              <w:rPr>
                <w:rFonts w:asciiTheme="minorHAnsi" w:hAnsiTheme="minorHAnsi" w:cstheme="minorHAnsi"/>
              </w:rPr>
              <w:t>G</w:t>
            </w:r>
            <w:r w:rsidRPr="006C1812">
              <w:rPr>
                <w:rFonts w:asciiTheme="minorHAnsi" w:hAnsiTheme="minorHAnsi" w:cstheme="minorHAnsi"/>
              </w:rPr>
              <w:t xml:space="preserve">ames </w:t>
            </w:r>
            <w:r w:rsidR="00193209" w:rsidRPr="006C1812">
              <w:rPr>
                <w:rFonts w:asciiTheme="minorHAnsi" w:hAnsiTheme="minorHAnsi" w:cstheme="minorHAnsi"/>
              </w:rPr>
              <w:t>Accreditation – Platinum 2 years in a row</w:t>
            </w:r>
          </w:p>
          <w:p w14:paraId="6062368E" w14:textId="77777777" w:rsidR="00F21B5D" w:rsidRDefault="00F21B5D">
            <w:pPr>
              <w:pStyle w:val="TableParagraph"/>
              <w:spacing w:before="0"/>
              <w:ind w:left="0"/>
              <w:rPr>
                <w:rFonts w:asciiTheme="minorHAnsi" w:hAnsiTheme="minorHAnsi" w:cstheme="minorHAnsi"/>
              </w:rPr>
            </w:pPr>
          </w:p>
          <w:p w14:paraId="415A43E1" w14:textId="6D31DF60" w:rsidR="00303BF2" w:rsidRPr="006C1812" w:rsidRDefault="00F21B5D">
            <w:pPr>
              <w:pStyle w:val="TableParagraph"/>
              <w:spacing w:before="0"/>
              <w:ind w:left="0"/>
              <w:rPr>
                <w:rFonts w:asciiTheme="minorHAnsi" w:hAnsiTheme="minorHAnsi" w:cstheme="minorHAnsi"/>
              </w:rPr>
            </w:pPr>
            <w:r>
              <w:rPr>
                <w:rFonts w:asciiTheme="minorHAnsi" w:hAnsiTheme="minorHAnsi" w:cstheme="minorHAnsi"/>
              </w:rPr>
              <w:t>Sponsored sports events to raise money for school equipment – International Dance Day</w:t>
            </w:r>
            <w:r w:rsidR="00193209" w:rsidRPr="006C1812">
              <w:rPr>
                <w:rFonts w:asciiTheme="minorHAnsi" w:hAnsiTheme="minorHAnsi" w:cstheme="minorHAnsi"/>
              </w:rPr>
              <w:t xml:space="preserve">  </w:t>
            </w:r>
          </w:p>
          <w:p w14:paraId="534B5A0F" w14:textId="77777777" w:rsidR="00193209" w:rsidRPr="006C1812" w:rsidRDefault="00193209">
            <w:pPr>
              <w:pStyle w:val="TableParagraph"/>
              <w:spacing w:before="0"/>
              <w:ind w:left="0"/>
              <w:rPr>
                <w:rFonts w:asciiTheme="minorHAnsi" w:hAnsiTheme="minorHAnsi" w:cstheme="minorHAnsi"/>
              </w:rPr>
            </w:pPr>
          </w:p>
          <w:p w14:paraId="0A5BF4E7" w14:textId="04634FDA" w:rsidR="00193209" w:rsidRPr="006C1812" w:rsidRDefault="00193209">
            <w:pPr>
              <w:pStyle w:val="TableParagraph"/>
              <w:spacing w:before="0"/>
              <w:ind w:left="0"/>
              <w:rPr>
                <w:rFonts w:asciiTheme="minorHAnsi" w:hAnsiTheme="minorHAnsi" w:cstheme="minorHAnsi"/>
              </w:rPr>
            </w:pPr>
            <w:r w:rsidRPr="00173CA4">
              <w:rPr>
                <w:rFonts w:asciiTheme="minorHAnsi" w:hAnsiTheme="minorHAnsi" w:cstheme="minorHAnsi"/>
                <w:highlight w:val="yellow"/>
              </w:rPr>
              <w:t>Swimming analysis and data</w:t>
            </w:r>
            <w:r w:rsidRPr="006C1812">
              <w:rPr>
                <w:rFonts w:asciiTheme="minorHAnsi" w:hAnsiTheme="minorHAnsi" w:cstheme="minorHAnsi"/>
              </w:rPr>
              <w:t xml:space="preserve"> </w:t>
            </w:r>
          </w:p>
        </w:tc>
        <w:tc>
          <w:tcPr>
            <w:tcW w:w="5036" w:type="dxa"/>
          </w:tcPr>
          <w:p w14:paraId="04DC1420" w14:textId="77777777" w:rsidR="0069539B" w:rsidRDefault="007126A9">
            <w:pPr>
              <w:pStyle w:val="TableParagraph"/>
              <w:spacing w:before="0"/>
              <w:ind w:left="0"/>
              <w:rPr>
                <w:rFonts w:asciiTheme="minorHAnsi" w:hAnsiTheme="minorHAnsi" w:cstheme="minorHAnsi"/>
              </w:rPr>
            </w:pPr>
            <w:proofErr w:type="spellStart"/>
            <w:r>
              <w:rPr>
                <w:rFonts w:asciiTheme="minorHAnsi" w:hAnsiTheme="minorHAnsi" w:cstheme="minorHAnsi"/>
              </w:rPr>
              <w:t>Rotherham</w:t>
            </w:r>
            <w:proofErr w:type="spellEnd"/>
            <w:r>
              <w:rPr>
                <w:rFonts w:asciiTheme="minorHAnsi" w:hAnsiTheme="minorHAnsi" w:cstheme="minorHAnsi"/>
              </w:rPr>
              <w:t xml:space="preserve"> United have delivered the 6 </w:t>
            </w:r>
            <w:proofErr w:type="gramStart"/>
            <w:r>
              <w:rPr>
                <w:rFonts w:asciiTheme="minorHAnsi" w:hAnsiTheme="minorHAnsi" w:cstheme="minorHAnsi"/>
              </w:rPr>
              <w:t>weeks</w:t>
            </w:r>
            <w:proofErr w:type="gramEnd"/>
            <w:r>
              <w:rPr>
                <w:rFonts w:asciiTheme="minorHAnsi" w:hAnsiTheme="minorHAnsi" w:cstheme="minorHAnsi"/>
              </w:rPr>
              <w:t xml:space="preserve"> program to year 5 healthy living. Children have taken part in an extra 2 hours per week for 6 weeks of physical activity and understand the theory behind it. Year 6 have received reading and writing interventions for 16 weeks to half the class, targeted children in preparation for SATs. Trips have been attended, workshops and guest speakers. Player visits and signed merchandise for the summer fayre. Match day tickets discounted and free for raffle and PE prizes at the end of the season UKS2 attended primary all-stars event half time cup, attended a </w:t>
            </w:r>
            <w:proofErr w:type="spellStart"/>
            <w:r>
              <w:rPr>
                <w:rFonts w:asciiTheme="minorHAnsi" w:hAnsiTheme="minorHAnsi" w:cstheme="minorHAnsi"/>
              </w:rPr>
              <w:t>Rotherham</w:t>
            </w:r>
            <w:proofErr w:type="spellEnd"/>
            <w:r>
              <w:rPr>
                <w:rFonts w:asciiTheme="minorHAnsi" w:hAnsiTheme="minorHAnsi" w:cstheme="minorHAnsi"/>
              </w:rPr>
              <w:t xml:space="preserve"> match and played on the pitch at half time. Miller Bear visit. World Book Day trip at the stadium.</w:t>
            </w:r>
            <w:r w:rsidR="00173CA4">
              <w:rPr>
                <w:rFonts w:asciiTheme="minorHAnsi" w:hAnsiTheme="minorHAnsi" w:cstheme="minorHAnsi"/>
              </w:rPr>
              <w:t xml:space="preserve"> Euros day RUFC attend and run class tournaments, inflatables day for all children, inclusive activities for the whole school and all children at Brookfield.</w:t>
            </w:r>
          </w:p>
          <w:p w14:paraId="3E548AF5" w14:textId="77777777" w:rsidR="00173CA4" w:rsidRDefault="00173CA4">
            <w:pPr>
              <w:pStyle w:val="TableParagraph"/>
              <w:spacing w:before="0"/>
              <w:ind w:left="0"/>
              <w:rPr>
                <w:rFonts w:asciiTheme="minorHAnsi" w:hAnsiTheme="minorHAnsi" w:cstheme="minorHAnsi"/>
              </w:rPr>
            </w:pPr>
          </w:p>
          <w:p w14:paraId="78DBF51C" w14:textId="77777777" w:rsidR="00173CA4" w:rsidRDefault="00173CA4">
            <w:pPr>
              <w:pStyle w:val="TableParagraph"/>
              <w:spacing w:before="0"/>
              <w:ind w:left="0"/>
              <w:rPr>
                <w:rFonts w:asciiTheme="minorHAnsi" w:hAnsiTheme="minorHAnsi" w:cstheme="minorHAnsi"/>
              </w:rPr>
            </w:pPr>
            <w:r>
              <w:rPr>
                <w:rFonts w:asciiTheme="minorHAnsi" w:hAnsiTheme="minorHAnsi" w:cstheme="minorHAnsi"/>
              </w:rPr>
              <w:t>Cross curricular workshops to develop each year. Football freestyler providing different opportunities for children. Breakdance in this year’s Olympics, providing children with a new experience and a new up and coming sport. Life skills for all children in KS2 and mindfulness days for EYFS/KS1.</w:t>
            </w:r>
          </w:p>
          <w:p w14:paraId="0DB76587" w14:textId="77777777" w:rsidR="00173CA4" w:rsidRDefault="00173CA4">
            <w:pPr>
              <w:pStyle w:val="TableParagraph"/>
              <w:spacing w:before="0"/>
              <w:ind w:left="0"/>
              <w:rPr>
                <w:rFonts w:asciiTheme="minorHAnsi" w:hAnsiTheme="minorHAnsi" w:cstheme="minorHAnsi"/>
              </w:rPr>
            </w:pPr>
          </w:p>
          <w:p w14:paraId="04CF025C" w14:textId="4631F4BD" w:rsidR="00F21B5D" w:rsidRPr="006C1812" w:rsidRDefault="00173CA4">
            <w:pPr>
              <w:pStyle w:val="TableParagraph"/>
              <w:spacing w:before="0"/>
              <w:ind w:left="0"/>
              <w:rPr>
                <w:rFonts w:asciiTheme="minorHAnsi" w:hAnsiTheme="minorHAnsi" w:cstheme="minorHAnsi"/>
              </w:rPr>
            </w:pPr>
            <w:r>
              <w:rPr>
                <w:rFonts w:asciiTheme="minorHAnsi" w:hAnsiTheme="minorHAnsi" w:cstheme="minorHAnsi"/>
              </w:rPr>
              <w:t xml:space="preserve">Junior Duke program introduced </w:t>
            </w:r>
            <w:r w:rsidR="00F21B5D">
              <w:rPr>
                <w:rFonts w:asciiTheme="minorHAnsi" w:hAnsiTheme="minorHAnsi" w:cstheme="minorHAnsi"/>
              </w:rPr>
              <w:t>this year to children in Year 3-6. Expand the program to offer to all children next academic year. New team and independence developing inside and outside of school. Life skills being taught and worked on, reflecting inside of school and outside of school.</w:t>
            </w:r>
          </w:p>
        </w:tc>
        <w:tc>
          <w:tcPr>
            <w:tcW w:w="4768" w:type="dxa"/>
          </w:tcPr>
          <w:p w14:paraId="0C7C1C35" w14:textId="70633D7C" w:rsidR="0069539B" w:rsidRPr="006C1812" w:rsidRDefault="00193209">
            <w:pPr>
              <w:pStyle w:val="TableParagraph"/>
              <w:spacing w:before="0"/>
              <w:ind w:left="0"/>
              <w:rPr>
                <w:rFonts w:asciiTheme="minorHAnsi" w:hAnsiTheme="minorHAnsi" w:cstheme="minorHAnsi"/>
              </w:rPr>
            </w:pPr>
            <w:r w:rsidRPr="006C1812">
              <w:rPr>
                <w:rFonts w:asciiTheme="minorHAnsi" w:hAnsiTheme="minorHAnsi" w:cstheme="minorHAnsi"/>
              </w:rPr>
              <w:t>Continue to deliver the program and opportunities next year to all children.</w:t>
            </w:r>
          </w:p>
          <w:p w14:paraId="5668CD39" w14:textId="66419C53" w:rsidR="00193209" w:rsidRPr="006C1812" w:rsidRDefault="00193209">
            <w:pPr>
              <w:pStyle w:val="TableParagraph"/>
              <w:spacing w:before="0"/>
              <w:ind w:left="0"/>
              <w:rPr>
                <w:rFonts w:asciiTheme="minorHAnsi" w:hAnsiTheme="minorHAnsi" w:cstheme="minorHAnsi"/>
              </w:rPr>
            </w:pPr>
          </w:p>
          <w:p w14:paraId="4FF4339C" w14:textId="3D6323C4" w:rsidR="00193209" w:rsidRPr="006C1812" w:rsidRDefault="00193209">
            <w:pPr>
              <w:pStyle w:val="TableParagraph"/>
              <w:spacing w:before="0"/>
              <w:ind w:left="0"/>
              <w:rPr>
                <w:rFonts w:asciiTheme="minorHAnsi" w:hAnsiTheme="minorHAnsi" w:cstheme="minorHAnsi"/>
              </w:rPr>
            </w:pPr>
            <w:r w:rsidRPr="006C1812">
              <w:rPr>
                <w:rFonts w:asciiTheme="minorHAnsi" w:hAnsiTheme="minorHAnsi" w:cstheme="minorHAnsi"/>
              </w:rPr>
              <w:t>Continue to book workshops and explore new topics in relation to next academic year events, sport and cross curricular/cultural.</w:t>
            </w:r>
          </w:p>
          <w:p w14:paraId="75990CA3" w14:textId="46C2514D" w:rsidR="00193209" w:rsidRPr="006C1812" w:rsidRDefault="00193209">
            <w:pPr>
              <w:pStyle w:val="TableParagraph"/>
              <w:spacing w:before="0"/>
              <w:ind w:left="0"/>
              <w:rPr>
                <w:rFonts w:asciiTheme="minorHAnsi" w:hAnsiTheme="minorHAnsi" w:cstheme="minorHAnsi"/>
              </w:rPr>
            </w:pPr>
          </w:p>
          <w:p w14:paraId="6FF5AB0D" w14:textId="77777777" w:rsidR="00193209" w:rsidRPr="006C1812" w:rsidRDefault="00193209">
            <w:pPr>
              <w:pStyle w:val="TableParagraph"/>
              <w:spacing w:before="0"/>
              <w:ind w:left="0"/>
              <w:rPr>
                <w:rFonts w:asciiTheme="minorHAnsi" w:hAnsiTheme="minorHAnsi" w:cstheme="minorHAnsi"/>
              </w:rPr>
            </w:pPr>
            <w:r w:rsidRPr="006C1812">
              <w:rPr>
                <w:rFonts w:asciiTheme="minorHAnsi" w:hAnsiTheme="minorHAnsi" w:cstheme="minorHAnsi"/>
              </w:rPr>
              <w:t>Whole school Dukes program offered, Micro and Mini Dukes to EYFS/KS1.</w:t>
            </w:r>
          </w:p>
          <w:p w14:paraId="0167DCF9" w14:textId="75919E4B" w:rsidR="00193209" w:rsidRPr="006C1812" w:rsidRDefault="00193209">
            <w:pPr>
              <w:pStyle w:val="TableParagraph"/>
              <w:spacing w:before="0"/>
              <w:ind w:left="0"/>
              <w:rPr>
                <w:rFonts w:asciiTheme="minorHAnsi" w:hAnsiTheme="minorHAnsi" w:cstheme="minorHAnsi"/>
              </w:rPr>
            </w:pPr>
          </w:p>
          <w:p w14:paraId="4A29FA78" w14:textId="39501DD1" w:rsidR="00193209" w:rsidRPr="006C1812" w:rsidRDefault="00193209">
            <w:pPr>
              <w:pStyle w:val="TableParagraph"/>
              <w:spacing w:before="0"/>
              <w:ind w:left="0"/>
              <w:rPr>
                <w:rFonts w:asciiTheme="minorHAnsi" w:hAnsiTheme="minorHAnsi" w:cstheme="minorHAnsi"/>
              </w:rPr>
            </w:pPr>
            <w:r w:rsidRPr="006C1812">
              <w:rPr>
                <w:rFonts w:asciiTheme="minorHAnsi" w:hAnsiTheme="minorHAnsi" w:cstheme="minorHAnsi"/>
              </w:rPr>
              <w:t>Continue to participate in school’s games activities, both intra and inter to maintain the Platinum status.</w:t>
            </w:r>
          </w:p>
          <w:p w14:paraId="4833D676" w14:textId="45F38593" w:rsidR="00193209" w:rsidRPr="006C1812" w:rsidRDefault="00193209">
            <w:pPr>
              <w:pStyle w:val="TableParagraph"/>
              <w:spacing w:before="0"/>
              <w:ind w:left="0"/>
              <w:rPr>
                <w:rFonts w:asciiTheme="minorHAnsi" w:hAnsiTheme="minorHAnsi" w:cstheme="minorHAnsi"/>
              </w:rPr>
            </w:pPr>
          </w:p>
          <w:p w14:paraId="149A3EFE" w14:textId="190338F2" w:rsidR="00193209" w:rsidRPr="006C1812" w:rsidRDefault="00193209">
            <w:pPr>
              <w:pStyle w:val="TableParagraph"/>
              <w:spacing w:before="0"/>
              <w:ind w:left="0"/>
              <w:rPr>
                <w:rFonts w:asciiTheme="minorHAnsi" w:hAnsiTheme="minorHAnsi" w:cstheme="minorHAnsi"/>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Pr="00F21B5D" w:rsidRDefault="00FD26C0">
            <w:pPr>
              <w:pStyle w:val="TableParagraph"/>
              <w:spacing w:before="18" w:line="235" w:lineRule="auto"/>
              <w:ind w:right="325"/>
              <w:jc w:val="both"/>
              <w:rPr>
                <w:sz w:val="28"/>
                <w:highlight w:val="yellow"/>
              </w:rPr>
            </w:pPr>
            <w:r w:rsidRPr="00F21B5D">
              <w:rPr>
                <w:color w:val="231F20"/>
                <w:sz w:val="28"/>
                <w:highlight w:val="yellow"/>
              </w:rPr>
              <w:t>What</w:t>
            </w:r>
            <w:r w:rsidRPr="00F21B5D">
              <w:rPr>
                <w:color w:val="231F20"/>
                <w:spacing w:val="-8"/>
                <w:sz w:val="28"/>
                <w:highlight w:val="yellow"/>
              </w:rPr>
              <w:t xml:space="preserve"> </w:t>
            </w:r>
            <w:r w:rsidRPr="00F21B5D">
              <w:rPr>
                <w:color w:val="231F20"/>
                <w:sz w:val="28"/>
                <w:highlight w:val="yellow"/>
              </w:rPr>
              <w:t>percentage</w:t>
            </w:r>
            <w:r w:rsidRPr="00F21B5D">
              <w:rPr>
                <w:color w:val="231F20"/>
                <w:spacing w:val="-8"/>
                <w:sz w:val="28"/>
                <w:highlight w:val="yellow"/>
              </w:rPr>
              <w:t xml:space="preserve"> </w:t>
            </w:r>
            <w:r w:rsidRPr="00F21B5D">
              <w:rPr>
                <w:color w:val="231F20"/>
                <w:sz w:val="28"/>
                <w:highlight w:val="yellow"/>
              </w:rPr>
              <w:t>of</w:t>
            </w:r>
            <w:r w:rsidRPr="00F21B5D">
              <w:rPr>
                <w:color w:val="231F20"/>
                <w:spacing w:val="-9"/>
                <w:sz w:val="28"/>
                <w:highlight w:val="yellow"/>
              </w:rPr>
              <w:t xml:space="preserve"> </w:t>
            </w:r>
            <w:r w:rsidRPr="00F21B5D">
              <w:rPr>
                <w:color w:val="231F20"/>
                <w:sz w:val="28"/>
                <w:highlight w:val="yellow"/>
              </w:rPr>
              <w:t>your</w:t>
            </w:r>
            <w:r w:rsidRPr="00F21B5D">
              <w:rPr>
                <w:color w:val="231F20"/>
                <w:spacing w:val="-8"/>
                <w:sz w:val="28"/>
                <w:highlight w:val="yellow"/>
              </w:rPr>
              <w:t xml:space="preserve"> </w:t>
            </w:r>
            <w:r w:rsidRPr="00F21B5D">
              <w:rPr>
                <w:color w:val="231F20"/>
                <w:sz w:val="28"/>
                <w:highlight w:val="yellow"/>
              </w:rPr>
              <w:t>current</w:t>
            </w:r>
            <w:r w:rsidRPr="00F21B5D">
              <w:rPr>
                <w:color w:val="231F20"/>
                <w:spacing w:val="-8"/>
                <w:sz w:val="28"/>
                <w:highlight w:val="yellow"/>
              </w:rPr>
              <w:t xml:space="preserve"> </w:t>
            </w:r>
            <w:r w:rsidRPr="00F21B5D">
              <w:rPr>
                <w:color w:val="231F20"/>
                <w:sz w:val="28"/>
                <w:highlight w:val="yellow"/>
              </w:rPr>
              <w:t>Year</w:t>
            </w:r>
            <w:r w:rsidRPr="00F21B5D">
              <w:rPr>
                <w:color w:val="231F20"/>
                <w:spacing w:val="-8"/>
                <w:sz w:val="28"/>
                <w:highlight w:val="yellow"/>
              </w:rPr>
              <w:t xml:space="preserve"> </w:t>
            </w:r>
            <w:r w:rsidRPr="00F21B5D">
              <w:rPr>
                <w:color w:val="231F20"/>
                <w:sz w:val="28"/>
                <w:highlight w:val="yellow"/>
              </w:rPr>
              <w:t>6</w:t>
            </w:r>
            <w:r w:rsidRPr="00F21B5D">
              <w:rPr>
                <w:color w:val="231F20"/>
                <w:spacing w:val="-8"/>
                <w:sz w:val="28"/>
                <w:highlight w:val="yellow"/>
              </w:rPr>
              <w:t xml:space="preserve"> </w:t>
            </w:r>
            <w:r w:rsidRPr="00F21B5D">
              <w:rPr>
                <w:color w:val="231F20"/>
                <w:sz w:val="28"/>
                <w:highlight w:val="yellow"/>
              </w:rPr>
              <w:t>cohort</w:t>
            </w:r>
            <w:r w:rsidRPr="00F21B5D">
              <w:rPr>
                <w:color w:val="231F20"/>
                <w:spacing w:val="-8"/>
                <w:sz w:val="28"/>
                <w:highlight w:val="yellow"/>
              </w:rPr>
              <w:t xml:space="preserve"> </w:t>
            </w:r>
            <w:r w:rsidRPr="00F21B5D">
              <w:rPr>
                <w:color w:val="231F20"/>
                <w:sz w:val="28"/>
                <w:highlight w:val="yellow"/>
              </w:rPr>
              <w:t>can</w:t>
            </w:r>
            <w:r w:rsidRPr="00F21B5D">
              <w:rPr>
                <w:color w:val="231F20"/>
                <w:spacing w:val="-9"/>
                <w:sz w:val="28"/>
                <w:highlight w:val="yellow"/>
              </w:rPr>
              <w:t xml:space="preserve"> </w:t>
            </w:r>
            <w:r w:rsidRPr="00F21B5D">
              <w:rPr>
                <w:color w:val="231F20"/>
                <w:sz w:val="28"/>
                <w:highlight w:val="yellow"/>
              </w:rPr>
              <w:t>swim competently,</w:t>
            </w:r>
            <w:r w:rsidRPr="00F21B5D">
              <w:rPr>
                <w:color w:val="231F20"/>
                <w:spacing w:val="-16"/>
                <w:sz w:val="28"/>
                <w:highlight w:val="yellow"/>
              </w:rPr>
              <w:t xml:space="preserve"> </w:t>
            </w:r>
            <w:r w:rsidRPr="00F21B5D">
              <w:rPr>
                <w:color w:val="231F20"/>
                <w:sz w:val="28"/>
                <w:highlight w:val="yellow"/>
              </w:rPr>
              <w:t>confidently</w:t>
            </w:r>
            <w:r w:rsidRPr="00F21B5D">
              <w:rPr>
                <w:color w:val="231F20"/>
                <w:spacing w:val="-16"/>
                <w:sz w:val="28"/>
                <w:highlight w:val="yellow"/>
              </w:rPr>
              <w:t xml:space="preserve"> </w:t>
            </w:r>
            <w:r w:rsidRPr="00F21B5D">
              <w:rPr>
                <w:color w:val="231F20"/>
                <w:sz w:val="28"/>
                <w:highlight w:val="yellow"/>
              </w:rPr>
              <w:t>and</w:t>
            </w:r>
            <w:r w:rsidRPr="00F21B5D">
              <w:rPr>
                <w:color w:val="231F20"/>
                <w:spacing w:val="-16"/>
                <w:sz w:val="28"/>
                <w:highlight w:val="yellow"/>
              </w:rPr>
              <w:t xml:space="preserve"> </w:t>
            </w:r>
            <w:r w:rsidRPr="00F21B5D">
              <w:rPr>
                <w:color w:val="231F20"/>
                <w:sz w:val="28"/>
                <w:highlight w:val="yellow"/>
              </w:rPr>
              <w:t>proficiently</w:t>
            </w:r>
            <w:r w:rsidRPr="00F21B5D">
              <w:rPr>
                <w:color w:val="231F20"/>
                <w:spacing w:val="-15"/>
                <w:sz w:val="28"/>
                <w:highlight w:val="yellow"/>
              </w:rPr>
              <w:t xml:space="preserve"> </w:t>
            </w:r>
            <w:r w:rsidRPr="00F21B5D">
              <w:rPr>
                <w:color w:val="231F20"/>
                <w:sz w:val="28"/>
                <w:highlight w:val="yellow"/>
              </w:rPr>
              <w:t>over</w:t>
            </w:r>
            <w:r w:rsidRPr="00F21B5D">
              <w:rPr>
                <w:color w:val="231F20"/>
                <w:spacing w:val="-16"/>
                <w:sz w:val="28"/>
                <w:highlight w:val="yellow"/>
              </w:rPr>
              <w:t xml:space="preserve"> </w:t>
            </w:r>
            <w:r w:rsidRPr="00F21B5D">
              <w:rPr>
                <w:color w:val="231F20"/>
                <w:sz w:val="28"/>
                <w:highlight w:val="yellow"/>
              </w:rPr>
              <w:t>a</w:t>
            </w:r>
            <w:r w:rsidRPr="00F21B5D">
              <w:rPr>
                <w:color w:val="231F20"/>
                <w:spacing w:val="-16"/>
                <w:sz w:val="28"/>
                <w:highlight w:val="yellow"/>
              </w:rPr>
              <w:t xml:space="preserve"> </w:t>
            </w:r>
            <w:r w:rsidRPr="00F21B5D">
              <w:rPr>
                <w:color w:val="231F20"/>
                <w:sz w:val="28"/>
                <w:highlight w:val="yellow"/>
              </w:rPr>
              <w:t xml:space="preserve">distance of at least 25 </w:t>
            </w:r>
            <w:proofErr w:type="spellStart"/>
            <w:r w:rsidRPr="00F21B5D">
              <w:rPr>
                <w:color w:val="231F20"/>
                <w:sz w:val="28"/>
                <w:highlight w:val="yellow"/>
              </w:rPr>
              <w:t>metres</w:t>
            </w:r>
            <w:proofErr w:type="spellEnd"/>
            <w:r w:rsidRPr="00F21B5D">
              <w:rPr>
                <w:color w:val="231F20"/>
                <w:sz w:val="28"/>
                <w:highlight w:val="yellow"/>
              </w:rPr>
              <w:t>?</w:t>
            </w:r>
          </w:p>
        </w:tc>
        <w:tc>
          <w:tcPr>
            <w:tcW w:w="2825" w:type="dxa"/>
          </w:tcPr>
          <w:p w14:paraId="3E923A90" w14:textId="77777777" w:rsidR="0069539B" w:rsidRPr="00F21B5D" w:rsidRDefault="00FD26C0">
            <w:pPr>
              <w:pStyle w:val="TableParagraph"/>
              <w:ind w:left="79"/>
              <w:rPr>
                <w:sz w:val="28"/>
                <w:highlight w:val="yellow"/>
              </w:rPr>
            </w:pPr>
            <w:r w:rsidRPr="00F21B5D">
              <w:rPr>
                <w:color w:val="231F20"/>
                <w:sz w:val="28"/>
                <w:highlight w:val="yellow"/>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Pr="00F21B5D" w:rsidRDefault="00FD26C0">
            <w:pPr>
              <w:pStyle w:val="TableParagraph"/>
              <w:spacing w:before="18" w:line="235" w:lineRule="auto"/>
              <w:ind w:right="541"/>
              <w:jc w:val="both"/>
              <w:rPr>
                <w:sz w:val="28"/>
                <w:highlight w:val="yellow"/>
              </w:rPr>
            </w:pPr>
            <w:r w:rsidRPr="00F21B5D">
              <w:rPr>
                <w:color w:val="231F20"/>
                <w:sz w:val="28"/>
                <w:highlight w:val="yellow"/>
              </w:rPr>
              <w:t>What</w:t>
            </w:r>
            <w:r w:rsidRPr="00F21B5D">
              <w:rPr>
                <w:color w:val="231F20"/>
                <w:spacing w:val="-10"/>
                <w:sz w:val="28"/>
                <w:highlight w:val="yellow"/>
              </w:rPr>
              <w:t xml:space="preserve"> </w:t>
            </w:r>
            <w:r w:rsidRPr="00F21B5D">
              <w:rPr>
                <w:color w:val="231F20"/>
                <w:sz w:val="28"/>
                <w:highlight w:val="yellow"/>
              </w:rPr>
              <w:t>percentage</w:t>
            </w:r>
            <w:r w:rsidRPr="00F21B5D">
              <w:rPr>
                <w:color w:val="231F20"/>
                <w:spacing w:val="-10"/>
                <w:sz w:val="28"/>
                <w:highlight w:val="yellow"/>
              </w:rPr>
              <w:t xml:space="preserve"> </w:t>
            </w:r>
            <w:r w:rsidRPr="00F21B5D">
              <w:rPr>
                <w:color w:val="231F20"/>
                <w:sz w:val="28"/>
                <w:highlight w:val="yellow"/>
              </w:rPr>
              <w:t>of</w:t>
            </w:r>
            <w:r w:rsidRPr="00F21B5D">
              <w:rPr>
                <w:color w:val="231F20"/>
                <w:spacing w:val="-11"/>
                <w:sz w:val="28"/>
                <w:highlight w:val="yellow"/>
              </w:rPr>
              <w:t xml:space="preserve"> </w:t>
            </w:r>
            <w:r w:rsidRPr="00F21B5D">
              <w:rPr>
                <w:color w:val="231F20"/>
                <w:sz w:val="28"/>
                <w:highlight w:val="yellow"/>
              </w:rPr>
              <w:t>your</w:t>
            </w:r>
            <w:r w:rsidRPr="00F21B5D">
              <w:rPr>
                <w:color w:val="231F20"/>
                <w:spacing w:val="-10"/>
                <w:sz w:val="28"/>
                <w:highlight w:val="yellow"/>
              </w:rPr>
              <w:t xml:space="preserve"> </w:t>
            </w:r>
            <w:r w:rsidRPr="00F21B5D">
              <w:rPr>
                <w:color w:val="231F20"/>
                <w:sz w:val="28"/>
                <w:highlight w:val="yellow"/>
              </w:rPr>
              <w:t>current</w:t>
            </w:r>
            <w:r w:rsidRPr="00F21B5D">
              <w:rPr>
                <w:color w:val="231F20"/>
                <w:spacing w:val="-10"/>
                <w:sz w:val="28"/>
                <w:highlight w:val="yellow"/>
              </w:rPr>
              <w:t xml:space="preserve"> </w:t>
            </w:r>
            <w:r w:rsidRPr="00F21B5D">
              <w:rPr>
                <w:color w:val="231F20"/>
                <w:sz w:val="28"/>
                <w:highlight w:val="yellow"/>
              </w:rPr>
              <w:t>Year</w:t>
            </w:r>
            <w:r w:rsidRPr="00F21B5D">
              <w:rPr>
                <w:color w:val="231F20"/>
                <w:spacing w:val="-10"/>
                <w:sz w:val="28"/>
                <w:highlight w:val="yellow"/>
              </w:rPr>
              <w:t xml:space="preserve"> </w:t>
            </w:r>
            <w:r w:rsidRPr="00F21B5D">
              <w:rPr>
                <w:color w:val="231F20"/>
                <w:sz w:val="28"/>
                <w:highlight w:val="yellow"/>
              </w:rPr>
              <w:t>6</w:t>
            </w:r>
            <w:r w:rsidRPr="00F21B5D">
              <w:rPr>
                <w:color w:val="231F20"/>
                <w:spacing w:val="-10"/>
                <w:sz w:val="28"/>
                <w:highlight w:val="yellow"/>
              </w:rPr>
              <w:t xml:space="preserve"> </w:t>
            </w:r>
            <w:r w:rsidRPr="00F21B5D">
              <w:rPr>
                <w:color w:val="231F20"/>
                <w:sz w:val="28"/>
                <w:highlight w:val="yellow"/>
              </w:rPr>
              <w:t>cohort</w:t>
            </w:r>
            <w:r w:rsidRPr="00F21B5D">
              <w:rPr>
                <w:color w:val="231F20"/>
                <w:spacing w:val="-10"/>
                <w:sz w:val="28"/>
                <w:highlight w:val="yellow"/>
              </w:rPr>
              <w:t xml:space="preserve"> </w:t>
            </w:r>
            <w:r w:rsidRPr="00F21B5D">
              <w:rPr>
                <w:color w:val="231F20"/>
                <w:sz w:val="28"/>
                <w:highlight w:val="yellow"/>
              </w:rPr>
              <w:t>can</w:t>
            </w:r>
            <w:r w:rsidRPr="00F21B5D">
              <w:rPr>
                <w:color w:val="231F20"/>
                <w:spacing w:val="-11"/>
                <w:sz w:val="28"/>
                <w:highlight w:val="yellow"/>
              </w:rPr>
              <w:t xml:space="preserve"> </w:t>
            </w:r>
            <w:r w:rsidRPr="00F21B5D">
              <w:rPr>
                <w:color w:val="231F20"/>
                <w:sz w:val="28"/>
                <w:highlight w:val="yellow"/>
              </w:rPr>
              <w:t>use a</w:t>
            </w:r>
            <w:r w:rsidRPr="00F21B5D">
              <w:rPr>
                <w:color w:val="231F20"/>
                <w:spacing w:val="-8"/>
                <w:sz w:val="28"/>
                <w:highlight w:val="yellow"/>
              </w:rPr>
              <w:t xml:space="preserve"> </w:t>
            </w:r>
            <w:r w:rsidRPr="00F21B5D">
              <w:rPr>
                <w:color w:val="231F20"/>
                <w:sz w:val="28"/>
                <w:highlight w:val="yellow"/>
              </w:rPr>
              <w:t>range</w:t>
            </w:r>
            <w:r w:rsidRPr="00F21B5D">
              <w:rPr>
                <w:color w:val="231F20"/>
                <w:spacing w:val="-7"/>
                <w:sz w:val="28"/>
                <w:highlight w:val="yellow"/>
              </w:rPr>
              <w:t xml:space="preserve"> </w:t>
            </w:r>
            <w:r w:rsidRPr="00F21B5D">
              <w:rPr>
                <w:color w:val="231F20"/>
                <w:sz w:val="28"/>
                <w:highlight w:val="yellow"/>
              </w:rPr>
              <w:t>of</w:t>
            </w:r>
            <w:r w:rsidRPr="00F21B5D">
              <w:rPr>
                <w:color w:val="231F20"/>
                <w:spacing w:val="-8"/>
                <w:sz w:val="28"/>
                <w:highlight w:val="yellow"/>
              </w:rPr>
              <w:t xml:space="preserve"> </w:t>
            </w:r>
            <w:r w:rsidRPr="00F21B5D">
              <w:rPr>
                <w:color w:val="231F20"/>
                <w:sz w:val="28"/>
                <w:highlight w:val="yellow"/>
              </w:rPr>
              <w:t>strokes</w:t>
            </w:r>
            <w:r w:rsidRPr="00F21B5D">
              <w:rPr>
                <w:color w:val="231F20"/>
                <w:spacing w:val="-8"/>
                <w:sz w:val="28"/>
                <w:highlight w:val="yellow"/>
              </w:rPr>
              <w:t xml:space="preserve"> </w:t>
            </w:r>
            <w:r w:rsidRPr="00F21B5D">
              <w:rPr>
                <w:color w:val="231F20"/>
                <w:sz w:val="28"/>
                <w:highlight w:val="yellow"/>
              </w:rPr>
              <w:t>effectively</w:t>
            </w:r>
            <w:r w:rsidRPr="00F21B5D">
              <w:rPr>
                <w:color w:val="231F20"/>
                <w:spacing w:val="-7"/>
                <w:sz w:val="28"/>
                <w:highlight w:val="yellow"/>
              </w:rPr>
              <w:t xml:space="preserve"> </w:t>
            </w:r>
            <w:r w:rsidRPr="00F21B5D">
              <w:rPr>
                <w:color w:val="231F20"/>
                <w:sz w:val="28"/>
                <w:highlight w:val="yellow"/>
              </w:rPr>
              <w:t>[for</w:t>
            </w:r>
            <w:r w:rsidRPr="00F21B5D">
              <w:rPr>
                <w:color w:val="231F20"/>
                <w:spacing w:val="-7"/>
                <w:sz w:val="28"/>
                <w:highlight w:val="yellow"/>
              </w:rPr>
              <w:t xml:space="preserve"> </w:t>
            </w:r>
            <w:r w:rsidRPr="00F21B5D">
              <w:rPr>
                <w:color w:val="231F20"/>
                <w:sz w:val="28"/>
                <w:highlight w:val="yellow"/>
              </w:rPr>
              <w:t>example,</w:t>
            </w:r>
            <w:r w:rsidRPr="00F21B5D">
              <w:rPr>
                <w:color w:val="231F20"/>
                <w:spacing w:val="-7"/>
                <w:sz w:val="28"/>
                <w:highlight w:val="yellow"/>
              </w:rPr>
              <w:t xml:space="preserve"> </w:t>
            </w:r>
            <w:r w:rsidRPr="00F21B5D">
              <w:rPr>
                <w:color w:val="231F20"/>
                <w:sz w:val="28"/>
                <w:highlight w:val="yellow"/>
              </w:rPr>
              <w:t>front</w:t>
            </w:r>
            <w:r w:rsidRPr="00F21B5D">
              <w:rPr>
                <w:color w:val="231F20"/>
                <w:spacing w:val="-7"/>
                <w:sz w:val="28"/>
                <w:highlight w:val="yellow"/>
              </w:rPr>
              <w:t xml:space="preserve"> </w:t>
            </w:r>
            <w:r w:rsidRPr="00F21B5D">
              <w:rPr>
                <w:color w:val="231F20"/>
                <w:sz w:val="28"/>
                <w:highlight w:val="yellow"/>
              </w:rPr>
              <w:t>crawl, backstroke, and breaststroke]?</w:t>
            </w:r>
          </w:p>
        </w:tc>
        <w:tc>
          <w:tcPr>
            <w:tcW w:w="2825" w:type="dxa"/>
          </w:tcPr>
          <w:p w14:paraId="3F084EA1" w14:textId="77777777" w:rsidR="0069539B" w:rsidRPr="00F21B5D" w:rsidRDefault="00FD26C0">
            <w:pPr>
              <w:pStyle w:val="TableParagraph"/>
              <w:ind w:left="79"/>
              <w:rPr>
                <w:sz w:val="28"/>
                <w:highlight w:val="yellow"/>
              </w:rPr>
            </w:pPr>
            <w:r w:rsidRPr="00F21B5D">
              <w:rPr>
                <w:color w:val="231F20"/>
                <w:sz w:val="28"/>
                <w:highlight w:val="yellow"/>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Pr="00F21B5D" w:rsidRDefault="00FD26C0">
            <w:pPr>
              <w:pStyle w:val="TableParagraph"/>
              <w:spacing w:before="18" w:line="235" w:lineRule="auto"/>
              <w:ind w:right="478"/>
              <w:rPr>
                <w:sz w:val="28"/>
                <w:highlight w:val="yellow"/>
              </w:rPr>
            </w:pPr>
            <w:r w:rsidRPr="00F21B5D">
              <w:rPr>
                <w:color w:val="231F20"/>
                <w:sz w:val="28"/>
                <w:highlight w:val="yellow"/>
              </w:rPr>
              <w:lastRenderedPageBreak/>
              <w:t>What</w:t>
            </w:r>
            <w:r w:rsidRPr="00F21B5D">
              <w:rPr>
                <w:color w:val="231F20"/>
                <w:spacing w:val="-10"/>
                <w:sz w:val="28"/>
                <w:highlight w:val="yellow"/>
              </w:rPr>
              <w:t xml:space="preserve"> </w:t>
            </w:r>
            <w:r w:rsidRPr="00F21B5D">
              <w:rPr>
                <w:color w:val="231F20"/>
                <w:sz w:val="28"/>
                <w:highlight w:val="yellow"/>
              </w:rPr>
              <w:t>percentage</w:t>
            </w:r>
            <w:r w:rsidRPr="00F21B5D">
              <w:rPr>
                <w:color w:val="231F20"/>
                <w:spacing w:val="-10"/>
                <w:sz w:val="28"/>
                <w:highlight w:val="yellow"/>
              </w:rPr>
              <w:t xml:space="preserve"> </w:t>
            </w:r>
            <w:r w:rsidRPr="00F21B5D">
              <w:rPr>
                <w:color w:val="231F20"/>
                <w:sz w:val="28"/>
                <w:highlight w:val="yellow"/>
              </w:rPr>
              <w:t>of</w:t>
            </w:r>
            <w:r w:rsidRPr="00F21B5D">
              <w:rPr>
                <w:color w:val="231F20"/>
                <w:spacing w:val="-11"/>
                <w:sz w:val="28"/>
                <w:highlight w:val="yellow"/>
              </w:rPr>
              <w:t xml:space="preserve"> </w:t>
            </w:r>
            <w:r w:rsidRPr="00F21B5D">
              <w:rPr>
                <w:color w:val="231F20"/>
                <w:sz w:val="28"/>
                <w:highlight w:val="yellow"/>
              </w:rPr>
              <w:t>your</w:t>
            </w:r>
            <w:r w:rsidRPr="00F21B5D">
              <w:rPr>
                <w:color w:val="231F20"/>
                <w:spacing w:val="-10"/>
                <w:sz w:val="28"/>
                <w:highlight w:val="yellow"/>
              </w:rPr>
              <w:t xml:space="preserve"> </w:t>
            </w:r>
            <w:r w:rsidRPr="00F21B5D">
              <w:rPr>
                <w:color w:val="231F20"/>
                <w:sz w:val="28"/>
                <w:highlight w:val="yellow"/>
              </w:rPr>
              <w:t>current</w:t>
            </w:r>
            <w:r w:rsidRPr="00F21B5D">
              <w:rPr>
                <w:color w:val="231F20"/>
                <w:spacing w:val="-10"/>
                <w:sz w:val="28"/>
                <w:highlight w:val="yellow"/>
              </w:rPr>
              <w:t xml:space="preserve"> </w:t>
            </w:r>
            <w:r w:rsidRPr="00F21B5D">
              <w:rPr>
                <w:color w:val="231F20"/>
                <w:sz w:val="28"/>
                <w:highlight w:val="yellow"/>
              </w:rPr>
              <w:t>Year</w:t>
            </w:r>
            <w:r w:rsidRPr="00F21B5D">
              <w:rPr>
                <w:color w:val="231F20"/>
                <w:spacing w:val="-10"/>
                <w:sz w:val="28"/>
                <w:highlight w:val="yellow"/>
              </w:rPr>
              <w:t xml:space="preserve"> </w:t>
            </w:r>
            <w:r w:rsidRPr="00F21B5D">
              <w:rPr>
                <w:color w:val="231F20"/>
                <w:sz w:val="28"/>
                <w:highlight w:val="yellow"/>
              </w:rPr>
              <w:t>6</w:t>
            </w:r>
            <w:r w:rsidRPr="00F21B5D">
              <w:rPr>
                <w:color w:val="231F20"/>
                <w:spacing w:val="-10"/>
                <w:sz w:val="28"/>
                <w:highlight w:val="yellow"/>
              </w:rPr>
              <w:t xml:space="preserve"> </w:t>
            </w:r>
            <w:r w:rsidRPr="00F21B5D">
              <w:rPr>
                <w:color w:val="231F20"/>
                <w:sz w:val="28"/>
                <w:highlight w:val="yellow"/>
              </w:rPr>
              <w:t>cohort</w:t>
            </w:r>
            <w:r w:rsidRPr="00F21B5D">
              <w:rPr>
                <w:color w:val="231F20"/>
                <w:spacing w:val="-10"/>
                <w:sz w:val="28"/>
                <w:highlight w:val="yellow"/>
              </w:rPr>
              <w:t xml:space="preserve"> </w:t>
            </w:r>
            <w:r w:rsidRPr="00F21B5D">
              <w:rPr>
                <w:color w:val="231F20"/>
                <w:sz w:val="28"/>
                <w:highlight w:val="yellow"/>
              </w:rPr>
              <w:t>are</w:t>
            </w:r>
            <w:r w:rsidRPr="00F21B5D">
              <w:rPr>
                <w:color w:val="231F20"/>
                <w:spacing w:val="-10"/>
                <w:sz w:val="28"/>
                <w:highlight w:val="yellow"/>
              </w:rPr>
              <w:t xml:space="preserve"> </w:t>
            </w:r>
            <w:r w:rsidRPr="00F21B5D">
              <w:rPr>
                <w:color w:val="231F20"/>
                <w:sz w:val="28"/>
                <w:highlight w:val="yellow"/>
              </w:rPr>
              <w:t xml:space="preserve">able to perform safe self-rescue in different water-based </w:t>
            </w:r>
            <w:r w:rsidRPr="00F21B5D">
              <w:rPr>
                <w:color w:val="231F20"/>
                <w:spacing w:val="-2"/>
                <w:sz w:val="28"/>
                <w:highlight w:val="yellow"/>
              </w:rPr>
              <w:t>situations?</w:t>
            </w:r>
          </w:p>
        </w:tc>
        <w:tc>
          <w:tcPr>
            <w:tcW w:w="2825" w:type="dxa"/>
          </w:tcPr>
          <w:p w14:paraId="23A0D4B6" w14:textId="77777777" w:rsidR="0069539B" w:rsidRPr="00F21B5D" w:rsidRDefault="00FD26C0">
            <w:pPr>
              <w:pStyle w:val="TableParagraph"/>
              <w:ind w:left="79"/>
              <w:rPr>
                <w:sz w:val="28"/>
                <w:highlight w:val="yellow"/>
              </w:rPr>
            </w:pPr>
            <w:r w:rsidRPr="00F21B5D">
              <w:rPr>
                <w:color w:val="231F20"/>
                <w:sz w:val="28"/>
                <w:highlight w:val="yellow"/>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A1796B">
              <w:rPr>
                <w:b/>
                <w:color w:val="231F20"/>
                <w:spacing w:val="-2"/>
                <w:sz w:val="28"/>
              </w:rPr>
              <w:t>Yes</w:t>
            </w: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sidRPr="00A1796B">
              <w:rPr>
                <w:b/>
                <w:color w:val="231F20"/>
                <w:spacing w:val="-2"/>
                <w:sz w:val="28"/>
              </w:rPr>
              <w:t>Yes</w:t>
            </w: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BB88DA1" w:rsidR="0069539B" w:rsidRDefault="00A1796B">
            <w:pPr>
              <w:pStyle w:val="TableParagraph"/>
              <w:rPr>
                <w:i/>
                <w:sz w:val="28"/>
              </w:rPr>
            </w:pPr>
            <w:r>
              <w:rPr>
                <w:i/>
                <w:color w:val="4C4D4F"/>
                <w:sz w:val="28"/>
              </w:rPr>
              <w:t>Beth Handisides – 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6947A173" w:rsidR="0069539B" w:rsidRDefault="00A1796B">
            <w:pPr>
              <w:pStyle w:val="TableParagraph"/>
              <w:spacing w:before="0"/>
              <w:ind w:left="0"/>
              <w:rPr>
                <w:rFonts w:ascii="Times New Roman"/>
                <w:sz w:val="26"/>
              </w:rPr>
            </w:pPr>
            <w:r>
              <w:rPr>
                <w:rFonts w:ascii="Times New Roman"/>
                <w:sz w:val="26"/>
              </w:rPr>
              <w:t>Tuesday 4</w:t>
            </w:r>
            <w:r w:rsidRPr="00A1796B">
              <w:rPr>
                <w:rFonts w:ascii="Times New Roman"/>
                <w:sz w:val="26"/>
                <w:vertAlign w:val="superscript"/>
              </w:rPr>
              <w:t>th</w:t>
            </w:r>
            <w:r>
              <w:rPr>
                <w:rFonts w:ascii="Times New Roman"/>
                <w:sz w:val="26"/>
              </w:rPr>
              <w:t xml:space="preserve"> June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B50BA"/>
    <w:multiLevelType w:val="hybridMultilevel"/>
    <w:tmpl w:val="684EE51A"/>
    <w:lvl w:ilvl="0" w:tplc="22DEE2E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728A63BB"/>
    <w:multiLevelType w:val="hybridMultilevel"/>
    <w:tmpl w:val="A4700C10"/>
    <w:lvl w:ilvl="0" w:tplc="1EB8FFEC">
      <w:start w:val="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77A18"/>
    <w:rsid w:val="000C3403"/>
    <w:rsid w:val="000E7DD9"/>
    <w:rsid w:val="000F5044"/>
    <w:rsid w:val="00126F20"/>
    <w:rsid w:val="001659CC"/>
    <w:rsid w:val="00173CA4"/>
    <w:rsid w:val="00176C0D"/>
    <w:rsid w:val="001808F8"/>
    <w:rsid w:val="00193209"/>
    <w:rsid w:val="001F1621"/>
    <w:rsid w:val="001F55EB"/>
    <w:rsid w:val="00244346"/>
    <w:rsid w:val="0026396B"/>
    <w:rsid w:val="00270229"/>
    <w:rsid w:val="002A3FA4"/>
    <w:rsid w:val="002D2B4A"/>
    <w:rsid w:val="002F7FEA"/>
    <w:rsid w:val="00303BF2"/>
    <w:rsid w:val="003B4046"/>
    <w:rsid w:val="004D6C3D"/>
    <w:rsid w:val="00502CAE"/>
    <w:rsid w:val="005330AE"/>
    <w:rsid w:val="00581A13"/>
    <w:rsid w:val="005A07F6"/>
    <w:rsid w:val="005A7628"/>
    <w:rsid w:val="005B6444"/>
    <w:rsid w:val="00603613"/>
    <w:rsid w:val="00686044"/>
    <w:rsid w:val="0069539B"/>
    <w:rsid w:val="00697879"/>
    <w:rsid w:val="006C1812"/>
    <w:rsid w:val="007126A9"/>
    <w:rsid w:val="00830CC8"/>
    <w:rsid w:val="00881777"/>
    <w:rsid w:val="008A621B"/>
    <w:rsid w:val="008B32B2"/>
    <w:rsid w:val="008C7781"/>
    <w:rsid w:val="00923941"/>
    <w:rsid w:val="00940BA9"/>
    <w:rsid w:val="00943D56"/>
    <w:rsid w:val="0098486A"/>
    <w:rsid w:val="009B3151"/>
    <w:rsid w:val="009E444A"/>
    <w:rsid w:val="00A1796B"/>
    <w:rsid w:val="00A64BFF"/>
    <w:rsid w:val="00AF735A"/>
    <w:rsid w:val="00B64A39"/>
    <w:rsid w:val="00BB0B8B"/>
    <w:rsid w:val="00D050F7"/>
    <w:rsid w:val="00D605FE"/>
    <w:rsid w:val="00D71EA3"/>
    <w:rsid w:val="00E22B65"/>
    <w:rsid w:val="00E564D9"/>
    <w:rsid w:val="00E715A9"/>
    <w:rsid w:val="00E8613A"/>
    <w:rsid w:val="00F21B5D"/>
    <w:rsid w:val="00F61EF5"/>
    <w:rsid w:val="00F941AF"/>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13</Pages>
  <Words>2483</Words>
  <Characters>14158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Beth Handisides</cp:lastModifiedBy>
  <cp:revision>29</cp:revision>
  <dcterms:created xsi:type="dcterms:W3CDTF">2024-01-22T16:22:00Z</dcterms:created>
  <dcterms:modified xsi:type="dcterms:W3CDTF">2024-06-04T22:07:00Z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